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0DD" w:rsidRPr="0015095C" w:rsidRDefault="008A4364" w:rsidP="008F13F1">
      <w:pPr>
        <w:spacing w:after="0" w:line="240" w:lineRule="auto"/>
        <w:jc w:val="center"/>
        <w:rPr>
          <w:rFonts w:ascii="Arial" w:hAnsi="Arial" w:cs="Arial"/>
          <w:b/>
          <w:sz w:val="52"/>
        </w:rPr>
      </w:pPr>
      <w:r w:rsidRPr="0015095C">
        <w:rPr>
          <w:rFonts w:ascii="Arial" w:hAnsi="Arial" w:cs="Arial"/>
          <w:b/>
          <w:sz w:val="52"/>
        </w:rPr>
        <w:t>COLDWALTHAM PARISH COUNCIL</w:t>
      </w:r>
    </w:p>
    <w:p w:rsidR="008A4364" w:rsidRPr="008A4364" w:rsidRDefault="008A4364" w:rsidP="008F13F1">
      <w:pPr>
        <w:spacing w:after="0" w:line="240" w:lineRule="auto"/>
        <w:jc w:val="center"/>
        <w:rPr>
          <w:rFonts w:ascii="Times New Roman" w:hAnsi="Times New Roman" w:cs="Times New Roman"/>
        </w:rPr>
      </w:pPr>
    </w:p>
    <w:p w:rsidR="008A4364" w:rsidRPr="003D3198" w:rsidRDefault="008A4364" w:rsidP="008A4364">
      <w:pPr>
        <w:snapToGrid w:val="0"/>
        <w:spacing w:after="0"/>
        <w:jc w:val="center"/>
        <w:rPr>
          <w:rFonts w:ascii="Arial" w:hAnsi="Arial" w:cs="Arial"/>
          <w:b/>
          <w:sz w:val="32"/>
          <w:szCs w:val="20"/>
          <w:u w:val="single"/>
          <w:lang w:eastAsia="ar-SA"/>
        </w:rPr>
      </w:pPr>
      <w:r w:rsidRPr="003D3198">
        <w:rPr>
          <w:rFonts w:ascii="Arial" w:hAnsi="Arial" w:cs="Arial"/>
          <w:b/>
          <w:sz w:val="32"/>
          <w:szCs w:val="20"/>
          <w:u w:val="single"/>
          <w:lang w:eastAsia="ar-SA"/>
        </w:rPr>
        <w:t xml:space="preserve">MINUTES OF THE </w:t>
      </w:r>
      <w:r w:rsidR="00395895" w:rsidRPr="003D3198">
        <w:rPr>
          <w:rFonts w:ascii="Arial" w:hAnsi="Arial" w:cs="Arial"/>
          <w:b/>
          <w:sz w:val="32"/>
          <w:szCs w:val="20"/>
          <w:u w:val="single"/>
          <w:lang w:eastAsia="ar-SA"/>
        </w:rPr>
        <w:t>PLANNING</w:t>
      </w:r>
      <w:r w:rsidRPr="003D3198">
        <w:rPr>
          <w:rFonts w:ascii="Arial" w:hAnsi="Arial" w:cs="Arial"/>
          <w:b/>
          <w:sz w:val="32"/>
          <w:szCs w:val="20"/>
          <w:u w:val="single"/>
          <w:lang w:eastAsia="ar-SA"/>
        </w:rPr>
        <w:t xml:space="preserve"> MEETING HELD</w:t>
      </w:r>
    </w:p>
    <w:p w:rsidR="008A4364" w:rsidRPr="003D3198" w:rsidRDefault="00AC1A86" w:rsidP="008A4364">
      <w:pPr>
        <w:spacing w:after="0"/>
        <w:jc w:val="center"/>
        <w:rPr>
          <w:rFonts w:ascii="Arial" w:hAnsi="Arial" w:cs="Arial"/>
          <w:b/>
          <w:sz w:val="32"/>
          <w:szCs w:val="20"/>
          <w:u w:val="single"/>
          <w:lang w:eastAsia="ar-SA"/>
        </w:rPr>
      </w:pPr>
      <w:r w:rsidRPr="003D3198">
        <w:rPr>
          <w:rFonts w:ascii="Arial" w:hAnsi="Arial" w:cs="Arial"/>
          <w:b/>
          <w:sz w:val="32"/>
          <w:szCs w:val="20"/>
          <w:u w:val="single"/>
          <w:lang w:eastAsia="ar-SA"/>
        </w:rPr>
        <w:t>on</w:t>
      </w:r>
      <w:r w:rsidR="008A4364" w:rsidRPr="003D3198">
        <w:rPr>
          <w:rFonts w:ascii="Arial" w:hAnsi="Arial" w:cs="Arial"/>
          <w:b/>
          <w:sz w:val="32"/>
          <w:szCs w:val="20"/>
          <w:u w:val="single"/>
          <w:lang w:eastAsia="ar-SA"/>
        </w:rPr>
        <w:t xml:space="preserve"> </w:t>
      </w:r>
      <w:r w:rsidR="00E20E78" w:rsidRPr="00E20E78">
        <w:rPr>
          <w:rFonts w:ascii="Arial" w:hAnsi="Arial" w:cs="Arial"/>
          <w:b/>
          <w:sz w:val="32"/>
          <w:szCs w:val="20"/>
          <w:u w:val="single"/>
          <w:lang w:eastAsia="ar-SA"/>
        </w:rPr>
        <w:t>THURSDAY</w:t>
      </w:r>
      <w:r w:rsidR="00A96991" w:rsidRPr="00E20E78">
        <w:rPr>
          <w:rFonts w:ascii="Arial" w:hAnsi="Arial" w:cs="Arial"/>
          <w:b/>
          <w:sz w:val="32"/>
          <w:szCs w:val="20"/>
          <w:u w:val="single"/>
          <w:lang w:eastAsia="ar-SA"/>
        </w:rPr>
        <w:t xml:space="preserve"> </w:t>
      </w:r>
      <w:r w:rsidR="00E20E78" w:rsidRPr="00E20E78">
        <w:rPr>
          <w:rFonts w:ascii="Arial" w:hAnsi="Arial" w:cs="Arial"/>
          <w:b/>
          <w:sz w:val="32"/>
          <w:szCs w:val="20"/>
          <w:u w:val="single"/>
          <w:lang w:eastAsia="ar-SA"/>
        </w:rPr>
        <w:t>15</w:t>
      </w:r>
      <w:r w:rsidR="00DE1BC2" w:rsidRPr="00E20E78">
        <w:rPr>
          <w:rFonts w:ascii="Arial" w:hAnsi="Arial" w:cs="Arial"/>
          <w:b/>
          <w:sz w:val="32"/>
          <w:szCs w:val="20"/>
          <w:u w:val="single"/>
          <w:vertAlign w:val="superscript"/>
          <w:lang w:eastAsia="ar-SA"/>
        </w:rPr>
        <w:t>th</w:t>
      </w:r>
      <w:r w:rsidR="00DE1BC2">
        <w:rPr>
          <w:rFonts w:ascii="Arial" w:hAnsi="Arial" w:cs="Arial"/>
          <w:b/>
          <w:sz w:val="32"/>
          <w:szCs w:val="20"/>
          <w:u w:val="single"/>
          <w:lang w:eastAsia="ar-SA"/>
        </w:rPr>
        <w:t xml:space="preserve"> NOVEM</w:t>
      </w:r>
      <w:r w:rsidR="00DF3F8F">
        <w:rPr>
          <w:rFonts w:ascii="Arial" w:hAnsi="Arial" w:cs="Arial"/>
          <w:b/>
          <w:sz w:val="32"/>
          <w:szCs w:val="20"/>
          <w:u w:val="single"/>
          <w:lang w:eastAsia="ar-SA"/>
        </w:rPr>
        <w:t>BER</w:t>
      </w:r>
      <w:r w:rsidR="0030686B" w:rsidRPr="003D3198">
        <w:rPr>
          <w:rFonts w:ascii="Arial" w:hAnsi="Arial" w:cs="Arial"/>
          <w:b/>
          <w:sz w:val="32"/>
          <w:szCs w:val="20"/>
          <w:u w:val="single"/>
          <w:lang w:eastAsia="ar-SA"/>
        </w:rPr>
        <w:t xml:space="preserve"> </w:t>
      </w:r>
      <w:r w:rsidR="008A4364" w:rsidRPr="003D3198">
        <w:rPr>
          <w:rFonts w:ascii="Arial" w:hAnsi="Arial" w:cs="Arial"/>
          <w:b/>
          <w:sz w:val="32"/>
          <w:szCs w:val="20"/>
          <w:u w:val="single"/>
          <w:lang w:eastAsia="ar-SA"/>
        </w:rPr>
        <w:t>201</w:t>
      </w:r>
      <w:r w:rsidR="00A239CC" w:rsidRPr="003D3198">
        <w:rPr>
          <w:rFonts w:ascii="Arial" w:hAnsi="Arial" w:cs="Arial"/>
          <w:b/>
          <w:sz w:val="32"/>
          <w:szCs w:val="20"/>
          <w:u w:val="single"/>
          <w:lang w:eastAsia="ar-SA"/>
        </w:rPr>
        <w:t>7</w:t>
      </w:r>
      <w:r w:rsidR="008A4364" w:rsidRPr="003D3198">
        <w:rPr>
          <w:rFonts w:ascii="Arial" w:hAnsi="Arial" w:cs="Arial"/>
          <w:b/>
          <w:sz w:val="32"/>
          <w:szCs w:val="20"/>
          <w:u w:val="single"/>
          <w:lang w:eastAsia="ar-SA"/>
        </w:rPr>
        <w:t xml:space="preserve"> </w:t>
      </w:r>
      <w:r w:rsidRPr="003D3198">
        <w:rPr>
          <w:rFonts w:ascii="Arial" w:hAnsi="Arial" w:cs="Arial"/>
          <w:b/>
          <w:sz w:val="32"/>
          <w:szCs w:val="20"/>
          <w:u w:val="single"/>
          <w:lang w:eastAsia="ar-SA"/>
        </w:rPr>
        <w:t>at 7.</w:t>
      </w:r>
      <w:r w:rsidR="009B67C4" w:rsidRPr="003D3198">
        <w:rPr>
          <w:rFonts w:ascii="Arial" w:hAnsi="Arial" w:cs="Arial"/>
          <w:b/>
          <w:sz w:val="32"/>
          <w:szCs w:val="20"/>
          <w:u w:val="single"/>
          <w:lang w:eastAsia="ar-SA"/>
        </w:rPr>
        <w:t>3</w:t>
      </w:r>
      <w:r w:rsidR="008A4364" w:rsidRPr="003D3198">
        <w:rPr>
          <w:rFonts w:ascii="Arial" w:hAnsi="Arial" w:cs="Arial"/>
          <w:b/>
          <w:sz w:val="32"/>
          <w:szCs w:val="20"/>
          <w:u w:val="single"/>
          <w:lang w:eastAsia="ar-SA"/>
        </w:rPr>
        <w:t>0PM</w:t>
      </w:r>
    </w:p>
    <w:p w:rsidR="00444D36" w:rsidRPr="003D3198" w:rsidRDefault="00444D36" w:rsidP="00444D36">
      <w:pPr>
        <w:spacing w:after="0"/>
        <w:jc w:val="center"/>
        <w:rPr>
          <w:rFonts w:ascii="Arial" w:hAnsi="Arial" w:cs="Arial"/>
          <w:b/>
          <w:sz w:val="32"/>
          <w:szCs w:val="20"/>
          <w:u w:val="single"/>
          <w:lang w:eastAsia="ar-SA"/>
        </w:rPr>
      </w:pPr>
      <w:r w:rsidRPr="003D3198">
        <w:rPr>
          <w:rFonts w:ascii="Arial" w:hAnsi="Arial" w:cs="Arial"/>
          <w:b/>
          <w:sz w:val="32"/>
          <w:szCs w:val="20"/>
          <w:u w:val="single"/>
          <w:lang w:eastAsia="ar-SA"/>
        </w:rPr>
        <w:t xml:space="preserve">AT </w:t>
      </w:r>
      <w:r w:rsidR="00A96991">
        <w:rPr>
          <w:rFonts w:ascii="Arial" w:hAnsi="Arial" w:cs="Arial"/>
          <w:b/>
          <w:sz w:val="32"/>
          <w:u w:val="single"/>
          <w:lang w:eastAsia="ar-SA"/>
        </w:rPr>
        <w:t>FIELD HOUSE, BROCKHURST FARM</w:t>
      </w:r>
      <w:r w:rsidR="00993C79">
        <w:rPr>
          <w:rFonts w:ascii="Arial" w:hAnsi="Arial" w:cs="Arial"/>
          <w:b/>
          <w:sz w:val="32"/>
          <w:u w:val="single"/>
          <w:lang w:eastAsia="ar-SA"/>
        </w:rPr>
        <w:t>, WATERSFIELD</w:t>
      </w:r>
    </w:p>
    <w:p w:rsidR="00C73942" w:rsidRPr="003D3198" w:rsidRDefault="00C73942" w:rsidP="00C73942">
      <w:pPr>
        <w:spacing w:after="0"/>
        <w:jc w:val="center"/>
        <w:rPr>
          <w:rFonts w:ascii="Arial" w:hAnsi="Arial" w:cs="Arial"/>
          <w:sz w:val="18"/>
          <w:szCs w:val="20"/>
          <w:lang w:eastAsia="ar-SA"/>
        </w:rPr>
      </w:pPr>
    </w:p>
    <w:tbl>
      <w:tblPr>
        <w:tblW w:w="0" w:type="auto"/>
        <w:tblInd w:w="959" w:type="dxa"/>
        <w:tblLayout w:type="fixed"/>
        <w:tblLook w:val="0000" w:firstRow="0" w:lastRow="0" w:firstColumn="0" w:lastColumn="0" w:noHBand="0" w:noVBand="0"/>
      </w:tblPr>
      <w:tblGrid>
        <w:gridCol w:w="2235"/>
        <w:gridCol w:w="3510"/>
        <w:gridCol w:w="3192"/>
      </w:tblGrid>
      <w:tr w:rsidR="005727B6" w:rsidRPr="003D3198" w:rsidTr="008A4364">
        <w:tc>
          <w:tcPr>
            <w:tcW w:w="2235" w:type="dxa"/>
          </w:tcPr>
          <w:p w:rsidR="005727B6" w:rsidRPr="003D3198" w:rsidRDefault="005727B6" w:rsidP="005727B6">
            <w:pPr>
              <w:snapToGrid w:val="0"/>
              <w:spacing w:after="0"/>
              <w:rPr>
                <w:rFonts w:ascii="Arial" w:hAnsi="Arial" w:cs="Arial"/>
                <w:b/>
                <w:sz w:val="24"/>
                <w:szCs w:val="20"/>
                <w:lang w:eastAsia="ar-SA"/>
              </w:rPr>
            </w:pPr>
            <w:r w:rsidRPr="003D3198">
              <w:rPr>
                <w:rFonts w:ascii="Arial" w:hAnsi="Arial" w:cs="Arial"/>
                <w:b/>
                <w:sz w:val="24"/>
                <w:szCs w:val="20"/>
                <w:lang w:eastAsia="ar-SA"/>
              </w:rPr>
              <w:t>Those Present:</w:t>
            </w:r>
          </w:p>
        </w:tc>
        <w:tc>
          <w:tcPr>
            <w:tcW w:w="3510" w:type="dxa"/>
          </w:tcPr>
          <w:p w:rsidR="005727B6" w:rsidRPr="003D3198" w:rsidRDefault="005727B6" w:rsidP="005727B6">
            <w:pPr>
              <w:snapToGrid w:val="0"/>
              <w:spacing w:after="0"/>
              <w:rPr>
                <w:rFonts w:ascii="Arial" w:hAnsi="Arial" w:cs="Arial"/>
                <w:b/>
                <w:sz w:val="24"/>
                <w:szCs w:val="20"/>
                <w:lang w:eastAsia="ar-SA"/>
              </w:rPr>
            </w:pPr>
            <w:r>
              <w:rPr>
                <w:rFonts w:ascii="Arial" w:hAnsi="Arial" w:cs="Arial"/>
                <w:b/>
                <w:sz w:val="24"/>
                <w:szCs w:val="20"/>
                <w:lang w:eastAsia="ar-SA"/>
              </w:rPr>
              <w:t xml:space="preserve">Cllr </w:t>
            </w:r>
            <w:r w:rsidRPr="003D3198">
              <w:rPr>
                <w:rFonts w:ascii="Arial" w:hAnsi="Arial" w:cs="Arial"/>
                <w:b/>
                <w:sz w:val="24"/>
                <w:szCs w:val="20"/>
                <w:lang w:eastAsia="ar-SA"/>
              </w:rPr>
              <w:t>T Burr</w:t>
            </w:r>
          </w:p>
        </w:tc>
        <w:tc>
          <w:tcPr>
            <w:tcW w:w="3192" w:type="dxa"/>
          </w:tcPr>
          <w:p w:rsidR="005727B6" w:rsidRPr="003D3198" w:rsidRDefault="005727B6" w:rsidP="005727B6">
            <w:pPr>
              <w:snapToGrid w:val="0"/>
              <w:spacing w:after="0"/>
              <w:rPr>
                <w:rFonts w:ascii="Arial" w:hAnsi="Arial" w:cs="Arial"/>
                <w:b/>
                <w:sz w:val="24"/>
                <w:szCs w:val="20"/>
                <w:lang w:eastAsia="ar-SA"/>
              </w:rPr>
            </w:pPr>
          </w:p>
        </w:tc>
      </w:tr>
      <w:tr w:rsidR="005727B6" w:rsidRPr="003D3198" w:rsidTr="00313E07">
        <w:tc>
          <w:tcPr>
            <w:tcW w:w="2235" w:type="dxa"/>
          </w:tcPr>
          <w:p w:rsidR="005727B6" w:rsidRPr="003D3198" w:rsidRDefault="005727B6" w:rsidP="005727B6">
            <w:pPr>
              <w:snapToGrid w:val="0"/>
              <w:spacing w:after="0"/>
              <w:rPr>
                <w:rFonts w:ascii="Arial" w:hAnsi="Arial" w:cs="Arial"/>
                <w:b/>
                <w:sz w:val="24"/>
                <w:szCs w:val="20"/>
                <w:lang w:eastAsia="ar-SA"/>
              </w:rPr>
            </w:pPr>
          </w:p>
        </w:tc>
        <w:tc>
          <w:tcPr>
            <w:tcW w:w="3510" w:type="dxa"/>
          </w:tcPr>
          <w:p w:rsidR="005727B6" w:rsidRPr="00A64E2D" w:rsidRDefault="005727B6" w:rsidP="005727B6">
            <w:pPr>
              <w:snapToGrid w:val="0"/>
              <w:spacing w:after="0"/>
              <w:rPr>
                <w:rFonts w:ascii="Arial" w:hAnsi="Arial" w:cs="Arial"/>
                <w:b/>
                <w:sz w:val="24"/>
                <w:szCs w:val="20"/>
                <w:lang w:eastAsia="ar-SA"/>
              </w:rPr>
            </w:pPr>
            <w:r w:rsidRPr="00A64E2D">
              <w:rPr>
                <w:rFonts w:ascii="Arial" w:hAnsi="Arial" w:cs="Arial"/>
                <w:b/>
                <w:sz w:val="24"/>
                <w:szCs w:val="20"/>
                <w:lang w:eastAsia="ar-SA"/>
              </w:rPr>
              <w:t xml:space="preserve">Cllr </w:t>
            </w:r>
            <w:r w:rsidR="00E20E78">
              <w:rPr>
                <w:rFonts w:ascii="Arial" w:hAnsi="Arial" w:cs="Arial"/>
                <w:b/>
                <w:sz w:val="24"/>
                <w:szCs w:val="20"/>
                <w:lang w:eastAsia="ar-SA"/>
              </w:rPr>
              <w:t>O Dudman</w:t>
            </w:r>
            <w:r w:rsidRPr="00A64E2D">
              <w:rPr>
                <w:rFonts w:ascii="Arial" w:hAnsi="Arial" w:cs="Arial"/>
                <w:b/>
                <w:sz w:val="24"/>
                <w:szCs w:val="20"/>
                <w:lang w:eastAsia="ar-SA"/>
              </w:rPr>
              <w:t xml:space="preserve"> </w:t>
            </w:r>
          </w:p>
        </w:tc>
        <w:tc>
          <w:tcPr>
            <w:tcW w:w="3192" w:type="dxa"/>
          </w:tcPr>
          <w:p w:rsidR="005727B6" w:rsidRPr="00A64E2D" w:rsidRDefault="005727B6" w:rsidP="005727B6">
            <w:pPr>
              <w:snapToGrid w:val="0"/>
              <w:spacing w:after="0"/>
              <w:rPr>
                <w:rFonts w:ascii="Arial" w:hAnsi="Arial" w:cs="Arial"/>
                <w:b/>
                <w:sz w:val="24"/>
                <w:szCs w:val="20"/>
                <w:lang w:eastAsia="ar-SA"/>
              </w:rPr>
            </w:pPr>
          </w:p>
        </w:tc>
      </w:tr>
      <w:tr w:rsidR="00DE1BC2" w:rsidRPr="003D3198" w:rsidTr="008A4364">
        <w:tc>
          <w:tcPr>
            <w:tcW w:w="2235" w:type="dxa"/>
          </w:tcPr>
          <w:p w:rsidR="00DE1BC2" w:rsidRPr="003D3198" w:rsidRDefault="00DE1BC2" w:rsidP="00DE1BC2">
            <w:pPr>
              <w:snapToGrid w:val="0"/>
              <w:spacing w:after="0"/>
              <w:rPr>
                <w:rFonts w:ascii="Arial" w:hAnsi="Arial" w:cs="Arial"/>
                <w:b/>
                <w:sz w:val="24"/>
                <w:szCs w:val="20"/>
                <w:lang w:eastAsia="ar-SA"/>
              </w:rPr>
            </w:pPr>
          </w:p>
        </w:tc>
        <w:tc>
          <w:tcPr>
            <w:tcW w:w="3510" w:type="dxa"/>
          </w:tcPr>
          <w:p w:rsidR="00DE1BC2" w:rsidRPr="00A64E2D" w:rsidRDefault="00E20E78" w:rsidP="00DE1BC2">
            <w:pPr>
              <w:snapToGrid w:val="0"/>
              <w:spacing w:after="0"/>
              <w:rPr>
                <w:rFonts w:ascii="Arial" w:hAnsi="Arial" w:cs="Arial"/>
                <w:b/>
                <w:sz w:val="24"/>
                <w:szCs w:val="20"/>
                <w:lang w:eastAsia="ar-SA"/>
              </w:rPr>
            </w:pPr>
            <w:r>
              <w:rPr>
                <w:rFonts w:ascii="Arial" w:hAnsi="Arial" w:cs="Arial"/>
                <w:b/>
                <w:sz w:val="24"/>
                <w:szCs w:val="20"/>
                <w:lang w:eastAsia="ar-SA"/>
              </w:rPr>
              <w:t>Cllr A Lilley</w:t>
            </w:r>
          </w:p>
        </w:tc>
        <w:tc>
          <w:tcPr>
            <w:tcW w:w="3192" w:type="dxa"/>
          </w:tcPr>
          <w:p w:rsidR="00DE1BC2" w:rsidRPr="00A64E2D" w:rsidRDefault="00DE1BC2" w:rsidP="00DE1BC2">
            <w:pPr>
              <w:snapToGrid w:val="0"/>
              <w:spacing w:after="0"/>
              <w:rPr>
                <w:rFonts w:ascii="Arial" w:hAnsi="Arial" w:cs="Arial"/>
                <w:b/>
                <w:sz w:val="24"/>
                <w:szCs w:val="20"/>
                <w:lang w:eastAsia="ar-SA"/>
              </w:rPr>
            </w:pPr>
          </w:p>
        </w:tc>
      </w:tr>
    </w:tbl>
    <w:p w:rsidR="00E841C2" w:rsidRDefault="00E841C2" w:rsidP="00E20E78">
      <w:pPr>
        <w:spacing w:after="0"/>
      </w:pPr>
    </w:p>
    <w:tbl>
      <w:tblPr>
        <w:tblStyle w:val="TableGrid"/>
        <w:tblW w:w="10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2615"/>
        <w:gridCol w:w="6567"/>
      </w:tblGrid>
      <w:tr w:rsidR="00E51327" w:rsidRPr="008A4364" w:rsidTr="00AB51E5">
        <w:tc>
          <w:tcPr>
            <w:tcW w:w="1496" w:type="dxa"/>
          </w:tcPr>
          <w:p w:rsidR="00E51327" w:rsidRPr="003D3198" w:rsidRDefault="00354864" w:rsidP="00B358EA">
            <w:pPr>
              <w:ind w:left="142" w:right="33" w:hanging="142"/>
              <w:rPr>
                <w:rFonts w:ascii="Arial" w:hAnsi="Arial" w:cs="Arial"/>
                <w:b/>
                <w:sz w:val="20"/>
              </w:rPr>
            </w:pPr>
            <w:bookmarkStart w:id="0" w:name="_GoBack"/>
            <w:r w:rsidRPr="003D3198">
              <w:rPr>
                <w:rFonts w:ascii="Arial" w:hAnsi="Arial" w:cs="Arial"/>
                <w:b/>
                <w:sz w:val="20"/>
              </w:rPr>
              <w:t>P 1</w:t>
            </w:r>
            <w:r w:rsidR="00091271">
              <w:rPr>
                <w:rFonts w:ascii="Arial" w:hAnsi="Arial" w:cs="Arial"/>
                <w:b/>
                <w:sz w:val="20"/>
              </w:rPr>
              <w:t>7</w:t>
            </w:r>
            <w:r w:rsidRPr="003D3198">
              <w:rPr>
                <w:rFonts w:ascii="Arial" w:hAnsi="Arial" w:cs="Arial"/>
                <w:b/>
                <w:sz w:val="20"/>
              </w:rPr>
              <w:t xml:space="preserve"> / </w:t>
            </w:r>
            <w:r w:rsidR="00091271">
              <w:rPr>
                <w:rFonts w:ascii="Arial" w:hAnsi="Arial" w:cs="Arial"/>
                <w:b/>
                <w:sz w:val="20"/>
              </w:rPr>
              <w:t>0</w:t>
            </w:r>
            <w:r w:rsidR="00DE1BC2">
              <w:rPr>
                <w:rFonts w:ascii="Arial" w:hAnsi="Arial" w:cs="Arial"/>
                <w:b/>
                <w:sz w:val="20"/>
              </w:rPr>
              <w:t>9</w:t>
            </w:r>
            <w:r w:rsidRPr="003D3198">
              <w:rPr>
                <w:rFonts w:ascii="Arial" w:hAnsi="Arial" w:cs="Arial"/>
                <w:b/>
                <w:sz w:val="20"/>
              </w:rPr>
              <w:t>.00</w:t>
            </w:r>
          </w:p>
        </w:tc>
        <w:tc>
          <w:tcPr>
            <w:tcW w:w="9182" w:type="dxa"/>
            <w:gridSpan w:val="2"/>
          </w:tcPr>
          <w:p w:rsidR="00E51327" w:rsidRPr="00E51327" w:rsidRDefault="00E51327" w:rsidP="00B358EA">
            <w:pPr>
              <w:pStyle w:val="AgendaHeading"/>
              <w:spacing w:before="0"/>
              <w:ind w:right="37"/>
              <w:rPr>
                <w:rFonts w:cs="Arial"/>
                <w:b w:val="0"/>
                <w:sz w:val="20"/>
                <w:szCs w:val="22"/>
                <w:u w:val="none"/>
              </w:rPr>
            </w:pPr>
            <w:r w:rsidRPr="003D3198">
              <w:rPr>
                <w:sz w:val="20"/>
                <w:szCs w:val="22"/>
              </w:rPr>
              <w:t>PUBLIC PARTICIPATION</w:t>
            </w:r>
            <w:r w:rsidRPr="003D3198">
              <w:rPr>
                <w:b w:val="0"/>
                <w:sz w:val="20"/>
                <w:szCs w:val="22"/>
                <w:u w:val="none"/>
              </w:rPr>
              <w:t xml:space="preserve"> - to receive comments made by members of the public.</w:t>
            </w:r>
          </w:p>
        </w:tc>
      </w:tr>
      <w:bookmarkEnd w:id="0"/>
      <w:tr w:rsidR="00091271" w:rsidRPr="008A4364" w:rsidTr="00AB51E5">
        <w:tc>
          <w:tcPr>
            <w:tcW w:w="1496" w:type="dxa"/>
          </w:tcPr>
          <w:p w:rsidR="00091271" w:rsidRPr="003D3198" w:rsidRDefault="00091271" w:rsidP="000C76AC">
            <w:pPr>
              <w:spacing w:before="240"/>
              <w:ind w:left="142" w:right="33" w:hanging="142"/>
              <w:rPr>
                <w:rFonts w:ascii="Arial" w:hAnsi="Arial" w:cs="Arial"/>
                <w:b/>
                <w:sz w:val="20"/>
              </w:rPr>
            </w:pPr>
          </w:p>
        </w:tc>
        <w:tc>
          <w:tcPr>
            <w:tcW w:w="9182" w:type="dxa"/>
            <w:gridSpan w:val="2"/>
          </w:tcPr>
          <w:p w:rsidR="00091271" w:rsidRPr="00091271" w:rsidRDefault="00091271" w:rsidP="00091271">
            <w:pPr>
              <w:spacing w:before="240"/>
              <w:ind w:left="34" w:right="37"/>
              <w:jc w:val="both"/>
              <w:rPr>
                <w:rFonts w:ascii="Arial" w:hAnsi="Arial" w:cs="Arial"/>
                <w:sz w:val="20"/>
              </w:rPr>
            </w:pPr>
            <w:r w:rsidRPr="00091271">
              <w:rPr>
                <w:rFonts w:ascii="Arial" w:hAnsi="Arial" w:cs="Arial"/>
                <w:sz w:val="20"/>
              </w:rPr>
              <w:t xml:space="preserve">Cllr Burr </w:t>
            </w:r>
            <w:r>
              <w:rPr>
                <w:rFonts w:ascii="Arial" w:hAnsi="Arial" w:cs="Arial"/>
                <w:sz w:val="20"/>
              </w:rPr>
              <w:t>chaired</w:t>
            </w:r>
            <w:r w:rsidRPr="00091271">
              <w:rPr>
                <w:rFonts w:ascii="Arial" w:hAnsi="Arial" w:cs="Arial"/>
                <w:sz w:val="20"/>
              </w:rPr>
              <w:t xml:space="preserve"> the meeting as planning lead.</w:t>
            </w:r>
          </w:p>
        </w:tc>
      </w:tr>
      <w:tr w:rsidR="00E51327" w:rsidRPr="008A4364" w:rsidTr="00AB51E5">
        <w:tc>
          <w:tcPr>
            <w:tcW w:w="1496" w:type="dxa"/>
          </w:tcPr>
          <w:p w:rsidR="00E51327" w:rsidRPr="003D3198" w:rsidRDefault="00091271" w:rsidP="000E1AA9">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sidR="00DE1BC2">
              <w:rPr>
                <w:rFonts w:ascii="Arial" w:hAnsi="Arial" w:cs="Arial"/>
                <w:b/>
                <w:sz w:val="20"/>
              </w:rPr>
              <w:t>1</w:t>
            </w:r>
            <w:r>
              <w:rPr>
                <w:rFonts w:ascii="Arial" w:hAnsi="Arial" w:cs="Arial"/>
                <w:b/>
                <w:sz w:val="20"/>
              </w:rPr>
              <w:t>0</w:t>
            </w:r>
            <w:r w:rsidRPr="003D3198">
              <w:rPr>
                <w:rFonts w:ascii="Arial" w:hAnsi="Arial" w:cs="Arial"/>
                <w:b/>
                <w:sz w:val="20"/>
              </w:rPr>
              <w:t>.00</w:t>
            </w:r>
          </w:p>
        </w:tc>
        <w:tc>
          <w:tcPr>
            <w:tcW w:w="9182" w:type="dxa"/>
            <w:gridSpan w:val="2"/>
          </w:tcPr>
          <w:p w:rsidR="00E51327" w:rsidRPr="00E70FA0" w:rsidRDefault="00E51327" w:rsidP="00E70FA0">
            <w:pPr>
              <w:pStyle w:val="AgendaHeading"/>
              <w:ind w:right="37"/>
              <w:rPr>
                <w:sz w:val="20"/>
                <w:szCs w:val="22"/>
              </w:rPr>
            </w:pPr>
            <w:r w:rsidRPr="00E70FA0">
              <w:rPr>
                <w:sz w:val="20"/>
              </w:rPr>
              <w:t>TO RECEIVE AND ACCEPT APOLOGIES FOR ABSENCE</w:t>
            </w:r>
          </w:p>
        </w:tc>
      </w:tr>
      <w:tr w:rsidR="00091271" w:rsidRPr="00E70FA0" w:rsidTr="00AB51E5">
        <w:tc>
          <w:tcPr>
            <w:tcW w:w="1496" w:type="dxa"/>
          </w:tcPr>
          <w:p w:rsidR="00091271" w:rsidRPr="003D3198" w:rsidRDefault="00091271" w:rsidP="00091271">
            <w:pPr>
              <w:spacing w:before="240"/>
              <w:ind w:left="142" w:right="33" w:hanging="142"/>
              <w:rPr>
                <w:rFonts w:ascii="Arial" w:hAnsi="Arial" w:cs="Arial"/>
                <w:sz w:val="20"/>
              </w:rPr>
            </w:pPr>
          </w:p>
        </w:tc>
        <w:tc>
          <w:tcPr>
            <w:tcW w:w="9182" w:type="dxa"/>
            <w:gridSpan w:val="2"/>
          </w:tcPr>
          <w:p w:rsidR="00091271" w:rsidRPr="00E70FA0" w:rsidRDefault="00E20E78" w:rsidP="00091271">
            <w:pPr>
              <w:spacing w:before="240"/>
              <w:ind w:left="34" w:right="37"/>
              <w:jc w:val="both"/>
              <w:rPr>
                <w:rFonts w:ascii="Arial" w:hAnsi="Arial" w:cs="Arial"/>
                <w:sz w:val="20"/>
              </w:rPr>
            </w:pPr>
            <w:r>
              <w:rPr>
                <w:rFonts w:ascii="Arial" w:hAnsi="Arial" w:cs="Arial"/>
                <w:sz w:val="20"/>
              </w:rPr>
              <w:t>None received.</w:t>
            </w:r>
          </w:p>
        </w:tc>
      </w:tr>
      <w:tr w:rsidR="00E51327" w:rsidRPr="00E70FA0" w:rsidTr="00AB51E5">
        <w:tc>
          <w:tcPr>
            <w:tcW w:w="1496" w:type="dxa"/>
          </w:tcPr>
          <w:p w:rsidR="00E51327" w:rsidRPr="003D3198" w:rsidRDefault="00091271" w:rsidP="000E1AA9">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sidR="00DE1BC2">
              <w:rPr>
                <w:rFonts w:ascii="Arial" w:hAnsi="Arial" w:cs="Arial"/>
                <w:b/>
                <w:sz w:val="20"/>
              </w:rPr>
              <w:t>11</w:t>
            </w:r>
            <w:r w:rsidRPr="003D3198">
              <w:rPr>
                <w:rFonts w:ascii="Arial" w:hAnsi="Arial" w:cs="Arial"/>
                <w:b/>
                <w:sz w:val="20"/>
              </w:rPr>
              <w:t>.00</w:t>
            </w:r>
          </w:p>
        </w:tc>
        <w:tc>
          <w:tcPr>
            <w:tcW w:w="9182" w:type="dxa"/>
            <w:gridSpan w:val="2"/>
          </w:tcPr>
          <w:p w:rsidR="00E51327" w:rsidRPr="00E70FA0" w:rsidRDefault="00E51327" w:rsidP="00B01160">
            <w:pPr>
              <w:spacing w:before="240"/>
              <w:ind w:left="34" w:right="37"/>
              <w:rPr>
                <w:rFonts w:ascii="Arial" w:eastAsia="Times New Roman" w:hAnsi="Arial" w:cs="Times New Roman"/>
                <w:b/>
                <w:sz w:val="20"/>
                <w:u w:val="single"/>
                <w:lang w:eastAsia="ar-SA"/>
              </w:rPr>
            </w:pPr>
            <w:r w:rsidRPr="00E70FA0">
              <w:rPr>
                <w:rFonts w:ascii="Arial" w:eastAsia="Times New Roman" w:hAnsi="Arial" w:cs="Times New Roman"/>
                <w:b/>
                <w:sz w:val="20"/>
                <w:u w:val="single"/>
                <w:lang w:eastAsia="ar-SA"/>
              </w:rPr>
              <w:t xml:space="preserve">TO RECEIVE ANY DECLARATION OF </w:t>
            </w:r>
            <w:r w:rsidR="00B01160">
              <w:rPr>
                <w:rFonts w:ascii="Arial" w:eastAsia="Times New Roman" w:hAnsi="Arial" w:cs="Times New Roman"/>
                <w:b/>
                <w:sz w:val="20"/>
                <w:u w:val="single"/>
                <w:lang w:eastAsia="ar-SA"/>
              </w:rPr>
              <w:t>DISCLOSABLE PECUNIARY INTERESTS</w:t>
            </w:r>
          </w:p>
        </w:tc>
      </w:tr>
      <w:tr w:rsidR="00E83895" w:rsidRPr="00E70FA0" w:rsidTr="00AB51E5">
        <w:tc>
          <w:tcPr>
            <w:tcW w:w="1496" w:type="dxa"/>
          </w:tcPr>
          <w:p w:rsidR="00E83895" w:rsidRPr="003D3198" w:rsidRDefault="00E83895" w:rsidP="00E83895">
            <w:pPr>
              <w:spacing w:before="240"/>
              <w:ind w:left="142" w:right="33" w:hanging="142"/>
              <w:rPr>
                <w:rFonts w:ascii="Arial" w:hAnsi="Arial" w:cs="Arial"/>
                <w:b/>
                <w:sz w:val="20"/>
              </w:rPr>
            </w:pPr>
          </w:p>
        </w:tc>
        <w:tc>
          <w:tcPr>
            <w:tcW w:w="9182" w:type="dxa"/>
            <w:gridSpan w:val="2"/>
          </w:tcPr>
          <w:p w:rsidR="00E83895" w:rsidRPr="00E70FA0" w:rsidRDefault="00DF3F8F" w:rsidP="00993C79">
            <w:pPr>
              <w:spacing w:before="240"/>
              <w:ind w:left="34" w:right="37"/>
              <w:jc w:val="both"/>
              <w:rPr>
                <w:rFonts w:ascii="Arial" w:hAnsi="Arial" w:cs="Arial"/>
                <w:sz w:val="20"/>
              </w:rPr>
            </w:pPr>
            <w:r>
              <w:rPr>
                <w:rFonts w:ascii="Arial" w:hAnsi="Arial" w:cs="Arial"/>
                <w:sz w:val="20"/>
              </w:rPr>
              <w:t>None received.</w:t>
            </w:r>
          </w:p>
        </w:tc>
      </w:tr>
      <w:tr w:rsidR="00E83895" w:rsidRPr="00E70FA0" w:rsidTr="00AB51E5">
        <w:tc>
          <w:tcPr>
            <w:tcW w:w="1496" w:type="dxa"/>
          </w:tcPr>
          <w:p w:rsidR="00E83895" w:rsidRPr="003D3198" w:rsidRDefault="00091271" w:rsidP="000E1AA9">
            <w:pPr>
              <w:spacing w:before="240"/>
              <w:ind w:left="142" w:right="33" w:hanging="142"/>
              <w:rPr>
                <w:rFonts w:ascii="Arial" w:hAnsi="Arial" w:cs="Arial"/>
                <w:b/>
                <w:sz w:val="20"/>
              </w:rPr>
            </w:pPr>
            <w:r w:rsidRPr="003D3198">
              <w:rPr>
                <w:rFonts w:ascii="Arial" w:hAnsi="Arial" w:cs="Arial"/>
                <w:b/>
                <w:sz w:val="20"/>
              </w:rPr>
              <w:t>P 1</w:t>
            </w:r>
            <w:r>
              <w:rPr>
                <w:rFonts w:ascii="Arial" w:hAnsi="Arial" w:cs="Arial"/>
                <w:b/>
                <w:sz w:val="20"/>
              </w:rPr>
              <w:t>7</w:t>
            </w:r>
            <w:r w:rsidRPr="003D3198">
              <w:rPr>
                <w:rFonts w:ascii="Arial" w:hAnsi="Arial" w:cs="Arial"/>
                <w:b/>
                <w:sz w:val="20"/>
              </w:rPr>
              <w:t xml:space="preserve"> / </w:t>
            </w:r>
            <w:r w:rsidR="00DE1BC2">
              <w:rPr>
                <w:rFonts w:ascii="Arial" w:hAnsi="Arial" w:cs="Arial"/>
                <w:b/>
                <w:sz w:val="20"/>
              </w:rPr>
              <w:t>12</w:t>
            </w:r>
            <w:r w:rsidRPr="003D3198">
              <w:rPr>
                <w:rFonts w:ascii="Arial" w:hAnsi="Arial" w:cs="Arial"/>
                <w:b/>
                <w:sz w:val="20"/>
              </w:rPr>
              <w:t>.00</w:t>
            </w:r>
          </w:p>
        </w:tc>
        <w:tc>
          <w:tcPr>
            <w:tcW w:w="9182" w:type="dxa"/>
            <w:gridSpan w:val="2"/>
          </w:tcPr>
          <w:p w:rsidR="00E83895" w:rsidRPr="00E70FA0" w:rsidRDefault="00E83895" w:rsidP="00E83895">
            <w:pPr>
              <w:spacing w:before="240"/>
              <w:ind w:left="34" w:right="37"/>
              <w:rPr>
                <w:rFonts w:ascii="Arial" w:eastAsia="Times New Roman" w:hAnsi="Arial" w:cs="Times New Roman"/>
                <w:b/>
                <w:sz w:val="20"/>
                <w:u w:val="single"/>
                <w:lang w:eastAsia="ar-SA"/>
              </w:rPr>
            </w:pPr>
            <w:r>
              <w:rPr>
                <w:rFonts w:ascii="Arial" w:eastAsia="Times New Roman" w:hAnsi="Arial" w:cs="Times New Roman"/>
                <w:b/>
                <w:sz w:val="20"/>
                <w:u w:val="single"/>
                <w:lang w:eastAsia="ar-SA"/>
              </w:rPr>
              <w:t>PLANNING</w:t>
            </w:r>
          </w:p>
        </w:tc>
      </w:tr>
      <w:tr w:rsidR="0067437E" w:rsidRPr="00E70FA0" w:rsidTr="00AB51E5">
        <w:tc>
          <w:tcPr>
            <w:tcW w:w="1496" w:type="dxa"/>
          </w:tcPr>
          <w:p w:rsidR="0067437E" w:rsidRPr="003D3198" w:rsidRDefault="0067437E" w:rsidP="00222E71">
            <w:pPr>
              <w:spacing w:before="240"/>
              <w:ind w:left="142" w:right="33" w:hanging="142"/>
              <w:rPr>
                <w:rFonts w:ascii="Arial" w:hAnsi="Arial" w:cs="Arial"/>
                <w:b/>
                <w:sz w:val="20"/>
              </w:rPr>
            </w:pPr>
          </w:p>
        </w:tc>
        <w:tc>
          <w:tcPr>
            <w:tcW w:w="2615" w:type="dxa"/>
          </w:tcPr>
          <w:p w:rsidR="0067437E" w:rsidRPr="003D3198" w:rsidRDefault="00DF3F8F" w:rsidP="00222E71">
            <w:pPr>
              <w:spacing w:before="240"/>
              <w:ind w:left="34" w:right="37"/>
              <w:rPr>
                <w:rFonts w:ascii="Arial" w:hAnsi="Arial" w:cs="Arial"/>
                <w:b/>
                <w:caps/>
                <w:sz w:val="20"/>
              </w:rPr>
            </w:pPr>
            <w:r w:rsidRPr="00DF3F8F">
              <w:rPr>
                <w:rFonts w:ascii="Arial" w:hAnsi="Arial" w:cs="Arial"/>
                <w:b/>
                <w:caps/>
                <w:sz w:val="20"/>
              </w:rPr>
              <w:t>SDNP/17/0</w:t>
            </w:r>
            <w:r w:rsidR="00DE1BC2">
              <w:rPr>
                <w:rFonts w:ascii="Arial" w:hAnsi="Arial" w:cs="Arial"/>
                <w:b/>
                <w:caps/>
                <w:sz w:val="20"/>
              </w:rPr>
              <w:t>5215</w:t>
            </w:r>
            <w:r w:rsidRPr="00DF3F8F">
              <w:rPr>
                <w:rFonts w:ascii="Arial" w:hAnsi="Arial" w:cs="Arial"/>
                <w:b/>
                <w:caps/>
                <w:sz w:val="20"/>
              </w:rPr>
              <w:t>/</w:t>
            </w:r>
            <w:r w:rsidR="00DE1BC2">
              <w:rPr>
                <w:rFonts w:ascii="Arial" w:hAnsi="Arial" w:cs="Arial"/>
                <w:b/>
                <w:caps/>
                <w:sz w:val="20"/>
              </w:rPr>
              <w:t>FUL</w:t>
            </w:r>
          </w:p>
        </w:tc>
        <w:tc>
          <w:tcPr>
            <w:tcW w:w="6567" w:type="dxa"/>
          </w:tcPr>
          <w:p w:rsidR="0067437E" w:rsidRPr="00DF3F8F" w:rsidRDefault="00DE1BC2" w:rsidP="00DF3F8F">
            <w:pPr>
              <w:spacing w:before="240"/>
              <w:ind w:left="34" w:right="37"/>
              <w:rPr>
                <w:rFonts w:ascii="Arial" w:hAnsi="Arial" w:cs="Arial"/>
                <w:b/>
                <w:caps/>
                <w:sz w:val="20"/>
              </w:rPr>
            </w:pPr>
            <w:r>
              <w:rPr>
                <w:rFonts w:ascii="Arial" w:hAnsi="Arial" w:cs="Arial"/>
                <w:b/>
                <w:caps/>
                <w:sz w:val="20"/>
              </w:rPr>
              <w:t>WOODPECKERS, KINGS LANE, HARDHAM</w:t>
            </w:r>
          </w:p>
        </w:tc>
      </w:tr>
      <w:tr w:rsidR="00DE1BC2" w:rsidRPr="00E70FA0" w:rsidTr="00AB51E5">
        <w:tc>
          <w:tcPr>
            <w:tcW w:w="1496" w:type="dxa"/>
          </w:tcPr>
          <w:p w:rsidR="00DE1BC2" w:rsidRPr="003D3198" w:rsidRDefault="00DE1BC2" w:rsidP="00DE1BC2">
            <w:pPr>
              <w:spacing w:before="240"/>
              <w:ind w:left="142" w:right="33" w:hanging="142"/>
              <w:rPr>
                <w:rFonts w:ascii="Arial" w:hAnsi="Arial" w:cs="Arial"/>
                <w:b/>
                <w:sz w:val="20"/>
              </w:rPr>
            </w:pPr>
          </w:p>
        </w:tc>
        <w:tc>
          <w:tcPr>
            <w:tcW w:w="9182" w:type="dxa"/>
            <w:gridSpan w:val="2"/>
            <w:vAlign w:val="center"/>
          </w:tcPr>
          <w:p w:rsidR="00DE1BC2" w:rsidRPr="00DE1BC2" w:rsidRDefault="00DE1BC2" w:rsidP="00E20E78">
            <w:pPr>
              <w:ind w:right="37"/>
              <w:jc w:val="both"/>
              <w:rPr>
                <w:rFonts w:ascii="Arial" w:hAnsi="Arial" w:cs="Arial"/>
                <w:i/>
                <w:color w:val="000000"/>
                <w:sz w:val="20"/>
                <w:lang w:val="en-US"/>
              </w:rPr>
            </w:pPr>
            <w:r w:rsidRPr="00DE1BC2">
              <w:rPr>
                <w:rFonts w:ascii="Arial" w:hAnsi="Arial" w:cs="Arial"/>
                <w:i/>
                <w:color w:val="000000"/>
                <w:sz w:val="20"/>
                <w:lang w:val="en-US"/>
              </w:rPr>
              <w:t>Proposed change of use and conversion of barn to holiday accommodation featuring Installation of 2x rear dormers, 1x rear dormer, 1x rear Juliet balcony, installation of 1x first floor side window and associated internal alterations. Demolition of existing store building, erection of replacement open-sided store and additional open sided car port.</w:t>
            </w:r>
          </w:p>
        </w:tc>
      </w:tr>
      <w:tr w:rsidR="00E20E78" w:rsidRPr="00E70FA0" w:rsidTr="00067082">
        <w:tc>
          <w:tcPr>
            <w:tcW w:w="1496" w:type="dxa"/>
          </w:tcPr>
          <w:p w:rsidR="00E20E78" w:rsidRPr="003D3198" w:rsidRDefault="00E20E78" w:rsidP="00067082">
            <w:pPr>
              <w:spacing w:before="240"/>
              <w:ind w:left="142" w:right="33" w:hanging="142"/>
              <w:rPr>
                <w:rFonts w:ascii="Arial" w:hAnsi="Arial" w:cs="Arial"/>
                <w:b/>
                <w:sz w:val="20"/>
              </w:rPr>
            </w:pPr>
          </w:p>
        </w:tc>
        <w:tc>
          <w:tcPr>
            <w:tcW w:w="2615" w:type="dxa"/>
          </w:tcPr>
          <w:p w:rsidR="00E20E78" w:rsidRPr="003D3198" w:rsidRDefault="00E20E78" w:rsidP="00067082">
            <w:pPr>
              <w:spacing w:before="240"/>
              <w:ind w:left="34" w:right="37"/>
              <w:rPr>
                <w:rFonts w:ascii="Arial" w:hAnsi="Arial" w:cs="Arial"/>
                <w:b/>
                <w:caps/>
                <w:sz w:val="20"/>
              </w:rPr>
            </w:pPr>
            <w:r w:rsidRPr="00DF3F8F">
              <w:rPr>
                <w:rFonts w:ascii="Arial" w:hAnsi="Arial" w:cs="Arial"/>
                <w:b/>
                <w:caps/>
                <w:sz w:val="20"/>
              </w:rPr>
              <w:t>SDNP/17/0</w:t>
            </w:r>
            <w:r>
              <w:rPr>
                <w:rFonts w:ascii="Arial" w:hAnsi="Arial" w:cs="Arial"/>
                <w:b/>
                <w:caps/>
                <w:sz w:val="20"/>
              </w:rPr>
              <w:t>5218</w:t>
            </w:r>
            <w:r w:rsidRPr="00DF3F8F">
              <w:rPr>
                <w:rFonts w:ascii="Arial" w:hAnsi="Arial" w:cs="Arial"/>
                <w:b/>
                <w:caps/>
                <w:sz w:val="20"/>
              </w:rPr>
              <w:t>/</w:t>
            </w:r>
            <w:r>
              <w:rPr>
                <w:rFonts w:ascii="Arial" w:hAnsi="Arial" w:cs="Arial"/>
                <w:b/>
                <w:caps/>
                <w:sz w:val="20"/>
              </w:rPr>
              <w:t xml:space="preserve">Lis &amp; </w:t>
            </w:r>
            <w:r w:rsidRPr="00DF3F8F">
              <w:rPr>
                <w:rFonts w:ascii="Arial" w:hAnsi="Arial" w:cs="Arial"/>
                <w:b/>
                <w:caps/>
                <w:sz w:val="20"/>
              </w:rPr>
              <w:t>SDNP/17/0</w:t>
            </w:r>
            <w:r>
              <w:rPr>
                <w:rFonts w:ascii="Arial" w:hAnsi="Arial" w:cs="Arial"/>
                <w:b/>
                <w:caps/>
                <w:sz w:val="20"/>
              </w:rPr>
              <w:t>5220/HOUS</w:t>
            </w:r>
          </w:p>
        </w:tc>
        <w:tc>
          <w:tcPr>
            <w:tcW w:w="6567" w:type="dxa"/>
          </w:tcPr>
          <w:p w:rsidR="00E20E78" w:rsidRPr="00DF3F8F" w:rsidRDefault="00E20E78" w:rsidP="00067082">
            <w:pPr>
              <w:spacing w:before="240"/>
              <w:ind w:left="34" w:right="37"/>
              <w:rPr>
                <w:rFonts w:ascii="Arial" w:hAnsi="Arial" w:cs="Arial"/>
                <w:b/>
                <w:caps/>
                <w:sz w:val="20"/>
              </w:rPr>
            </w:pPr>
            <w:r>
              <w:rPr>
                <w:rFonts w:ascii="Arial" w:hAnsi="Arial" w:cs="Arial"/>
                <w:b/>
                <w:caps/>
                <w:sz w:val="20"/>
              </w:rPr>
              <w:t>WOODPECKERS, KINGS LANE, HARDHAM</w:t>
            </w:r>
          </w:p>
        </w:tc>
      </w:tr>
      <w:tr w:rsidR="00E20E78" w:rsidRPr="00E70FA0" w:rsidTr="00067082">
        <w:tc>
          <w:tcPr>
            <w:tcW w:w="1496" w:type="dxa"/>
          </w:tcPr>
          <w:p w:rsidR="00E20E78" w:rsidRPr="003D3198" w:rsidRDefault="00E20E78" w:rsidP="00067082">
            <w:pPr>
              <w:spacing w:before="240"/>
              <w:ind w:left="142" w:right="33" w:hanging="142"/>
              <w:rPr>
                <w:rFonts w:ascii="Arial" w:hAnsi="Arial" w:cs="Arial"/>
                <w:b/>
                <w:sz w:val="20"/>
              </w:rPr>
            </w:pPr>
          </w:p>
        </w:tc>
        <w:tc>
          <w:tcPr>
            <w:tcW w:w="9182" w:type="dxa"/>
            <w:gridSpan w:val="2"/>
            <w:vAlign w:val="center"/>
          </w:tcPr>
          <w:p w:rsidR="00E20E78" w:rsidRPr="00DE1BC2" w:rsidRDefault="00E20E78" w:rsidP="00E20E78">
            <w:pPr>
              <w:ind w:right="37"/>
              <w:jc w:val="both"/>
              <w:rPr>
                <w:rFonts w:ascii="Arial" w:hAnsi="Arial" w:cs="Arial"/>
                <w:i/>
                <w:color w:val="000000"/>
                <w:sz w:val="20"/>
                <w:lang w:val="en-US"/>
              </w:rPr>
            </w:pPr>
            <w:r w:rsidRPr="00DE1BC2">
              <w:rPr>
                <w:rFonts w:ascii="Arial" w:hAnsi="Arial" w:cs="Arial"/>
                <w:i/>
                <w:color w:val="000000"/>
                <w:sz w:val="20"/>
                <w:lang w:val="en-US"/>
              </w:rPr>
              <w:t>Demolition of existing double garage and outbuilding. Erection of replacement timber double garage and timber outbuilding (Listed Building Consent &amp; Household Application)</w:t>
            </w:r>
          </w:p>
        </w:tc>
      </w:tr>
      <w:tr w:rsidR="00DE1BC2" w:rsidRPr="00E70FA0" w:rsidTr="00AB51E5">
        <w:tc>
          <w:tcPr>
            <w:tcW w:w="1496" w:type="dxa"/>
          </w:tcPr>
          <w:p w:rsidR="00DE1BC2" w:rsidRPr="003D3198" w:rsidRDefault="00DE1BC2" w:rsidP="00DE1BC2">
            <w:pPr>
              <w:spacing w:before="240"/>
              <w:ind w:left="142" w:right="33" w:hanging="142"/>
              <w:rPr>
                <w:rFonts w:ascii="Arial" w:hAnsi="Arial" w:cs="Arial"/>
                <w:b/>
                <w:sz w:val="20"/>
              </w:rPr>
            </w:pPr>
          </w:p>
        </w:tc>
        <w:tc>
          <w:tcPr>
            <w:tcW w:w="9182" w:type="dxa"/>
            <w:gridSpan w:val="2"/>
          </w:tcPr>
          <w:p w:rsidR="00E20E78" w:rsidRPr="00E20E78" w:rsidRDefault="00E20E78" w:rsidP="00E20E78">
            <w:pPr>
              <w:spacing w:before="240"/>
              <w:ind w:left="34" w:right="37"/>
              <w:jc w:val="both"/>
              <w:rPr>
                <w:rFonts w:ascii="Arial" w:hAnsi="Arial" w:cs="Arial"/>
                <w:sz w:val="20"/>
              </w:rPr>
            </w:pPr>
            <w:r w:rsidRPr="00E20E78">
              <w:rPr>
                <w:rFonts w:ascii="Arial" w:hAnsi="Arial" w:cs="Arial"/>
                <w:sz w:val="20"/>
              </w:rPr>
              <w:t>Councillor Burr presented the various plans to the meeting. He had been informed that the applicant had sadly died since making the application, but the planning authority</w:t>
            </w:r>
            <w:r>
              <w:rPr>
                <w:rFonts w:ascii="Arial" w:hAnsi="Arial" w:cs="Arial"/>
                <w:sz w:val="20"/>
              </w:rPr>
              <w:t xml:space="preserve"> </w:t>
            </w:r>
            <w:r w:rsidRPr="00E20E78">
              <w:rPr>
                <w:rFonts w:ascii="Arial" w:hAnsi="Arial" w:cs="Arial"/>
                <w:sz w:val="20"/>
              </w:rPr>
              <w:t>had advised that the application remained valid, and would be progressed unless and until it was withdrawn by next of kin or executors.</w:t>
            </w:r>
          </w:p>
          <w:p w:rsidR="00E20E78" w:rsidRPr="00E20E78" w:rsidRDefault="00E20E78" w:rsidP="00E20E78">
            <w:pPr>
              <w:spacing w:before="240"/>
              <w:ind w:left="34" w:right="37"/>
              <w:jc w:val="both"/>
              <w:rPr>
                <w:rFonts w:ascii="Arial" w:hAnsi="Arial" w:cs="Arial"/>
                <w:sz w:val="20"/>
              </w:rPr>
            </w:pPr>
            <w:r w:rsidRPr="00E20E78">
              <w:rPr>
                <w:rFonts w:ascii="Arial" w:hAnsi="Arial" w:cs="Arial"/>
                <w:sz w:val="20"/>
              </w:rPr>
              <w:t>The Council considered the plans. It was noted that the Parish Council had objected to a previous application (SDNP/16/01719/HOUS) for the buildings now covered by SDNP/17/05220/HOUS. The new application was not out of scale with the buildings to be replaced and with the house. The roof of the garage had a higher pitch and therefore a larger profile, but would be tiled and not out of keeping with its setting. It was however important that the planning authority should not lose sight of our earlier concerns</w:t>
            </w:r>
            <w:r>
              <w:rPr>
                <w:rFonts w:ascii="Arial" w:hAnsi="Arial" w:cs="Arial"/>
                <w:sz w:val="20"/>
              </w:rPr>
              <w:t>.</w:t>
            </w:r>
          </w:p>
          <w:p w:rsidR="00DE1BC2" w:rsidRPr="00E20E78" w:rsidRDefault="00E20E78" w:rsidP="00E20E78">
            <w:pPr>
              <w:spacing w:before="240"/>
              <w:ind w:left="34" w:right="37"/>
              <w:jc w:val="both"/>
              <w:rPr>
                <w:rFonts w:ascii="Arial" w:hAnsi="Arial" w:cs="Arial"/>
                <w:sz w:val="20"/>
              </w:rPr>
            </w:pPr>
            <w:r w:rsidRPr="00E20E78">
              <w:rPr>
                <w:rFonts w:ascii="Arial" w:hAnsi="Arial" w:cs="Arial"/>
                <w:sz w:val="20"/>
              </w:rPr>
              <w:t>The main element of SDNP/17/05215</w:t>
            </w:r>
            <w:r>
              <w:rPr>
                <w:rFonts w:ascii="Arial" w:hAnsi="Arial" w:cs="Arial"/>
                <w:sz w:val="20"/>
              </w:rPr>
              <w:t>/FUL</w:t>
            </w:r>
            <w:r w:rsidRPr="00E20E78">
              <w:rPr>
                <w:rFonts w:ascii="Arial" w:hAnsi="Arial" w:cs="Arial"/>
                <w:sz w:val="20"/>
              </w:rPr>
              <w:t xml:space="preserve"> was the barn conversion, which like other such conversions detracted from the original facade of the building, though it faced away from the road and would not be conspicuous. There was understood to be a need for holiday accommodation in the National Park, and the proposal was not unreasonable in the circumstances.</w:t>
            </w:r>
          </w:p>
        </w:tc>
      </w:tr>
      <w:tr w:rsidR="00DE1BC2" w:rsidRPr="00E70FA0" w:rsidTr="00267178">
        <w:tc>
          <w:tcPr>
            <w:tcW w:w="1496" w:type="dxa"/>
          </w:tcPr>
          <w:p w:rsidR="00DE1BC2" w:rsidRPr="003D3198" w:rsidRDefault="00DE1BC2" w:rsidP="00DE1BC2">
            <w:pPr>
              <w:spacing w:before="240"/>
              <w:ind w:left="142" w:right="33" w:hanging="142"/>
              <w:rPr>
                <w:rFonts w:ascii="Arial" w:hAnsi="Arial" w:cs="Arial"/>
                <w:b/>
                <w:sz w:val="20"/>
              </w:rPr>
            </w:pPr>
          </w:p>
        </w:tc>
        <w:tc>
          <w:tcPr>
            <w:tcW w:w="2615" w:type="dxa"/>
          </w:tcPr>
          <w:p w:rsidR="00DE1BC2" w:rsidRPr="00C3454F" w:rsidRDefault="00DE1BC2" w:rsidP="00DE1BC2">
            <w:pPr>
              <w:spacing w:before="240"/>
              <w:ind w:left="34" w:right="37"/>
              <w:jc w:val="both"/>
              <w:rPr>
                <w:rFonts w:ascii="Arial" w:hAnsi="Arial" w:cs="Arial"/>
                <w:b/>
                <w:sz w:val="20"/>
              </w:rPr>
            </w:pPr>
            <w:r w:rsidRPr="00C3454F">
              <w:rPr>
                <w:rFonts w:ascii="Arial" w:hAnsi="Arial" w:cs="Arial"/>
                <w:b/>
                <w:sz w:val="20"/>
              </w:rPr>
              <w:t>RESOLVED:</w:t>
            </w:r>
          </w:p>
        </w:tc>
        <w:tc>
          <w:tcPr>
            <w:tcW w:w="6567" w:type="dxa"/>
          </w:tcPr>
          <w:p w:rsidR="00DE1BC2" w:rsidRPr="00267178" w:rsidRDefault="00DE1BC2" w:rsidP="00DE1BC2">
            <w:pPr>
              <w:spacing w:before="240"/>
              <w:ind w:left="34" w:right="37"/>
              <w:jc w:val="both"/>
              <w:rPr>
                <w:rFonts w:ascii="Arial" w:hAnsi="Arial" w:cs="Arial"/>
                <w:b/>
                <w:sz w:val="20"/>
              </w:rPr>
            </w:pPr>
            <w:r w:rsidRPr="003A7DBA">
              <w:rPr>
                <w:rFonts w:ascii="Arial" w:hAnsi="Arial" w:cs="Arial"/>
                <w:b/>
                <w:sz w:val="20"/>
              </w:rPr>
              <w:t>To raise no objection to the SDNP regarding the plans</w:t>
            </w:r>
            <w:r w:rsidR="00E20E78">
              <w:rPr>
                <w:rFonts w:ascii="Arial" w:hAnsi="Arial" w:cs="Arial"/>
                <w:b/>
                <w:sz w:val="20"/>
              </w:rPr>
              <w:t xml:space="preserve">, </w:t>
            </w:r>
            <w:r w:rsidR="00E20E78" w:rsidRPr="00E20E78">
              <w:rPr>
                <w:rFonts w:ascii="Arial" w:hAnsi="Arial" w:cs="Arial"/>
                <w:b/>
                <w:sz w:val="20"/>
              </w:rPr>
              <w:t xml:space="preserve">but to say that the Parish Council had nothing to add to their previous comments, </w:t>
            </w:r>
            <w:proofErr w:type="gramStart"/>
            <w:r w:rsidR="00E20E78" w:rsidRPr="00E20E78">
              <w:rPr>
                <w:rFonts w:ascii="Arial" w:hAnsi="Arial" w:cs="Arial"/>
                <w:b/>
                <w:sz w:val="20"/>
              </w:rPr>
              <w:t>in order to</w:t>
            </w:r>
            <w:proofErr w:type="gramEnd"/>
            <w:r w:rsidR="00E20E78" w:rsidRPr="00E20E78">
              <w:rPr>
                <w:rFonts w:ascii="Arial" w:hAnsi="Arial" w:cs="Arial"/>
                <w:b/>
                <w:sz w:val="20"/>
              </w:rPr>
              <w:t xml:space="preserve"> keep them</w:t>
            </w:r>
            <w:r w:rsidR="00E20E78">
              <w:rPr>
                <w:rFonts w:ascii="Arial" w:hAnsi="Arial" w:cs="Arial"/>
                <w:b/>
                <w:sz w:val="20"/>
              </w:rPr>
              <w:t xml:space="preserve"> </w:t>
            </w:r>
            <w:r w:rsidR="00E20E78" w:rsidRPr="00E20E78">
              <w:rPr>
                <w:rFonts w:ascii="Arial" w:hAnsi="Arial" w:cs="Arial"/>
                <w:b/>
                <w:sz w:val="20"/>
              </w:rPr>
              <w:t>in view.</w:t>
            </w:r>
          </w:p>
        </w:tc>
      </w:tr>
    </w:tbl>
    <w:p w:rsidR="00B277B9" w:rsidRDefault="00B277B9" w:rsidP="00FE3CAD">
      <w:pPr>
        <w:spacing w:before="360" w:after="0" w:line="480" w:lineRule="auto"/>
        <w:rPr>
          <w:rFonts w:ascii="Arial" w:eastAsia="Times New Roman" w:hAnsi="Arial" w:cs="Times New Roman"/>
          <w:b/>
          <w:sz w:val="28"/>
          <w:szCs w:val="16"/>
          <w:lang w:eastAsia="ar-SA"/>
        </w:rPr>
      </w:pPr>
      <w:proofErr w:type="gramStart"/>
      <w:r w:rsidRPr="00B277B9">
        <w:rPr>
          <w:rFonts w:ascii="Arial" w:eastAsia="Times New Roman" w:hAnsi="Arial" w:cs="Times New Roman"/>
          <w:b/>
          <w:sz w:val="28"/>
          <w:szCs w:val="16"/>
          <w:lang w:eastAsia="ar-SA"/>
        </w:rPr>
        <w:t>Chairman:…</w:t>
      </w:r>
      <w:proofErr w:type="gramEnd"/>
      <w:r w:rsidRPr="00B277B9">
        <w:rPr>
          <w:rFonts w:ascii="Arial" w:eastAsia="Times New Roman" w:hAnsi="Arial" w:cs="Times New Roman"/>
          <w:b/>
          <w:sz w:val="28"/>
          <w:szCs w:val="16"/>
          <w:lang w:eastAsia="ar-SA"/>
        </w:rPr>
        <w:t xml:space="preserve">…………………….………………………….   </w:t>
      </w:r>
      <w:r w:rsidRPr="00B277B9">
        <w:rPr>
          <w:rFonts w:ascii="Arial" w:eastAsia="Times New Roman" w:hAnsi="Arial" w:cs="Times New Roman"/>
          <w:b/>
          <w:sz w:val="28"/>
          <w:szCs w:val="16"/>
          <w:lang w:eastAsia="ar-SA"/>
        </w:rPr>
        <w:tab/>
      </w:r>
      <w:proofErr w:type="gramStart"/>
      <w:r w:rsidRPr="00B277B9">
        <w:rPr>
          <w:rFonts w:ascii="Arial" w:eastAsia="Times New Roman" w:hAnsi="Arial" w:cs="Times New Roman"/>
          <w:b/>
          <w:sz w:val="28"/>
          <w:szCs w:val="16"/>
          <w:lang w:eastAsia="ar-SA"/>
        </w:rPr>
        <w:t>Date:…</w:t>
      </w:r>
      <w:proofErr w:type="gramEnd"/>
      <w:r w:rsidRPr="00B277B9">
        <w:rPr>
          <w:rFonts w:ascii="Arial" w:eastAsia="Times New Roman" w:hAnsi="Arial" w:cs="Times New Roman"/>
          <w:b/>
          <w:sz w:val="28"/>
          <w:szCs w:val="16"/>
          <w:lang w:eastAsia="ar-SA"/>
        </w:rPr>
        <w:t>……………</w:t>
      </w:r>
    </w:p>
    <w:sectPr w:rsidR="00B277B9" w:rsidSect="008F13F1">
      <w:footerReference w:type="default" r:id="rId8"/>
      <w:pgSz w:w="11906" w:h="16838"/>
      <w:pgMar w:top="851"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FA9" w:rsidRDefault="007D6FA9" w:rsidP="00B277B9">
      <w:pPr>
        <w:spacing w:after="0" w:line="240" w:lineRule="auto"/>
      </w:pPr>
      <w:r>
        <w:separator/>
      </w:r>
    </w:p>
  </w:endnote>
  <w:endnote w:type="continuationSeparator" w:id="0">
    <w:p w:rsidR="007D6FA9" w:rsidRDefault="007D6FA9" w:rsidP="00B27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6603746"/>
      <w:docPartObj>
        <w:docPartGallery w:val="Page Numbers (Bottom of Page)"/>
        <w:docPartUnique/>
      </w:docPartObj>
    </w:sdtPr>
    <w:sdtEndPr>
      <w:rPr>
        <w:color w:val="808080" w:themeColor="background1" w:themeShade="80"/>
        <w:spacing w:val="60"/>
      </w:rPr>
    </w:sdtEndPr>
    <w:sdtContent>
      <w:p w:rsidR="00B277B9" w:rsidRPr="00484B0C" w:rsidRDefault="007D6FA9" w:rsidP="00484B0C">
        <w:pPr>
          <w:pStyle w:val="Footer"/>
          <w:pBdr>
            <w:top w:val="single" w:sz="4" w:space="1" w:color="D9D9D9" w:themeColor="background1" w:themeShade="D9"/>
          </w:pBdr>
          <w:ind w:right="401"/>
          <w:jc w:val="right"/>
          <w:rPr>
            <w:b/>
            <w:bCs/>
          </w:rPr>
        </w:pPr>
        <w:r>
          <w:fldChar w:fldCharType="begin"/>
        </w:r>
        <w:r>
          <w:instrText xml:space="preserve"> FILENAME \* MERGEFORMAT </w:instrText>
        </w:r>
        <w:r>
          <w:fldChar w:fldCharType="separate"/>
        </w:r>
        <w:r w:rsidR="00B358EA">
          <w:rPr>
            <w:noProof/>
          </w:rPr>
          <w:t>17 Minutes 5a - 15th November 2017</w:t>
        </w:r>
        <w:r>
          <w:rPr>
            <w:noProof/>
          </w:rPr>
          <w:fldChar w:fldCharType="end"/>
        </w:r>
        <w:r w:rsidR="00484B0C">
          <w:t xml:space="preserve"> -  </w:t>
        </w:r>
        <w:r w:rsidR="00B277B9">
          <w:fldChar w:fldCharType="begin"/>
        </w:r>
        <w:r w:rsidR="00B277B9">
          <w:instrText xml:space="preserve"> PAGE   \* MERGEFORMAT </w:instrText>
        </w:r>
        <w:r w:rsidR="00B277B9">
          <w:fldChar w:fldCharType="separate"/>
        </w:r>
        <w:r w:rsidR="00B358EA" w:rsidRPr="00B358EA">
          <w:rPr>
            <w:b/>
            <w:bCs/>
            <w:noProof/>
          </w:rPr>
          <w:t>1</w:t>
        </w:r>
        <w:r w:rsidR="00B277B9">
          <w:rPr>
            <w:b/>
            <w:bCs/>
            <w:noProof/>
          </w:rPr>
          <w:fldChar w:fldCharType="end"/>
        </w:r>
        <w:r w:rsidR="00B277B9">
          <w:rPr>
            <w:b/>
            <w:bCs/>
          </w:rPr>
          <w:t xml:space="preserve"> | </w:t>
        </w:r>
        <w:r w:rsidR="00B277B9">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FA9" w:rsidRDefault="007D6FA9" w:rsidP="00B277B9">
      <w:pPr>
        <w:spacing w:after="0" w:line="240" w:lineRule="auto"/>
      </w:pPr>
      <w:r>
        <w:separator/>
      </w:r>
    </w:p>
  </w:footnote>
  <w:footnote w:type="continuationSeparator" w:id="0">
    <w:p w:rsidR="007D6FA9" w:rsidRDefault="007D6FA9" w:rsidP="00B277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1D663768"/>
    <w:lvl w:ilvl="0">
      <w:start w:val="1"/>
      <w:numFmt w:val="decimal"/>
      <w:lvlText w:val="%1."/>
      <w:lvlJc w:val="left"/>
      <w:pPr>
        <w:tabs>
          <w:tab w:val="num" w:pos="750"/>
        </w:tabs>
      </w:pPr>
      <w:rPr>
        <w:sz w:val="28"/>
        <w:szCs w:val="28"/>
      </w:rPr>
    </w:lvl>
  </w:abstractNum>
  <w:abstractNum w:abstractNumId="1" w15:restartNumberingAfterBreak="0">
    <w:nsid w:val="221C3C74"/>
    <w:multiLevelType w:val="hybridMultilevel"/>
    <w:tmpl w:val="C6A65CD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 w15:restartNumberingAfterBreak="0">
    <w:nsid w:val="29EE4F27"/>
    <w:multiLevelType w:val="hybridMultilevel"/>
    <w:tmpl w:val="9184F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34146"/>
    <w:multiLevelType w:val="hybridMultilevel"/>
    <w:tmpl w:val="AFFE14A2"/>
    <w:lvl w:ilvl="0" w:tplc="08090001">
      <w:start w:val="1"/>
      <w:numFmt w:val="bullet"/>
      <w:lvlText w:val=""/>
      <w:lvlJc w:val="left"/>
      <w:pPr>
        <w:ind w:left="1468" w:hanging="360"/>
      </w:pPr>
      <w:rPr>
        <w:rFonts w:ascii="Symbol" w:hAnsi="Symbol" w:hint="default"/>
      </w:rPr>
    </w:lvl>
    <w:lvl w:ilvl="1" w:tplc="08090003" w:tentative="1">
      <w:start w:val="1"/>
      <w:numFmt w:val="bullet"/>
      <w:lvlText w:val="o"/>
      <w:lvlJc w:val="left"/>
      <w:pPr>
        <w:ind w:left="2188" w:hanging="360"/>
      </w:pPr>
      <w:rPr>
        <w:rFonts w:ascii="Courier New" w:hAnsi="Courier New" w:cs="Courier New" w:hint="default"/>
      </w:rPr>
    </w:lvl>
    <w:lvl w:ilvl="2" w:tplc="08090005" w:tentative="1">
      <w:start w:val="1"/>
      <w:numFmt w:val="bullet"/>
      <w:lvlText w:val=""/>
      <w:lvlJc w:val="left"/>
      <w:pPr>
        <w:ind w:left="2908" w:hanging="360"/>
      </w:pPr>
      <w:rPr>
        <w:rFonts w:ascii="Wingdings" w:hAnsi="Wingdings" w:hint="default"/>
      </w:rPr>
    </w:lvl>
    <w:lvl w:ilvl="3" w:tplc="08090001" w:tentative="1">
      <w:start w:val="1"/>
      <w:numFmt w:val="bullet"/>
      <w:lvlText w:val=""/>
      <w:lvlJc w:val="left"/>
      <w:pPr>
        <w:ind w:left="3628" w:hanging="360"/>
      </w:pPr>
      <w:rPr>
        <w:rFonts w:ascii="Symbol" w:hAnsi="Symbol" w:hint="default"/>
      </w:rPr>
    </w:lvl>
    <w:lvl w:ilvl="4" w:tplc="08090003" w:tentative="1">
      <w:start w:val="1"/>
      <w:numFmt w:val="bullet"/>
      <w:lvlText w:val="o"/>
      <w:lvlJc w:val="left"/>
      <w:pPr>
        <w:ind w:left="4348" w:hanging="360"/>
      </w:pPr>
      <w:rPr>
        <w:rFonts w:ascii="Courier New" w:hAnsi="Courier New" w:cs="Courier New" w:hint="default"/>
      </w:rPr>
    </w:lvl>
    <w:lvl w:ilvl="5" w:tplc="08090005" w:tentative="1">
      <w:start w:val="1"/>
      <w:numFmt w:val="bullet"/>
      <w:lvlText w:val=""/>
      <w:lvlJc w:val="left"/>
      <w:pPr>
        <w:ind w:left="5068" w:hanging="360"/>
      </w:pPr>
      <w:rPr>
        <w:rFonts w:ascii="Wingdings" w:hAnsi="Wingdings" w:hint="default"/>
      </w:rPr>
    </w:lvl>
    <w:lvl w:ilvl="6" w:tplc="08090001" w:tentative="1">
      <w:start w:val="1"/>
      <w:numFmt w:val="bullet"/>
      <w:lvlText w:val=""/>
      <w:lvlJc w:val="left"/>
      <w:pPr>
        <w:ind w:left="5788" w:hanging="360"/>
      </w:pPr>
      <w:rPr>
        <w:rFonts w:ascii="Symbol" w:hAnsi="Symbol" w:hint="default"/>
      </w:rPr>
    </w:lvl>
    <w:lvl w:ilvl="7" w:tplc="08090003" w:tentative="1">
      <w:start w:val="1"/>
      <w:numFmt w:val="bullet"/>
      <w:lvlText w:val="o"/>
      <w:lvlJc w:val="left"/>
      <w:pPr>
        <w:ind w:left="6508" w:hanging="360"/>
      </w:pPr>
      <w:rPr>
        <w:rFonts w:ascii="Courier New" w:hAnsi="Courier New" w:cs="Courier New" w:hint="default"/>
      </w:rPr>
    </w:lvl>
    <w:lvl w:ilvl="8" w:tplc="08090005" w:tentative="1">
      <w:start w:val="1"/>
      <w:numFmt w:val="bullet"/>
      <w:lvlText w:val=""/>
      <w:lvlJc w:val="left"/>
      <w:pPr>
        <w:ind w:left="7228" w:hanging="360"/>
      </w:pPr>
      <w:rPr>
        <w:rFonts w:ascii="Wingdings" w:hAnsi="Wingdings" w:hint="default"/>
      </w:rPr>
    </w:lvl>
  </w:abstractNum>
  <w:abstractNum w:abstractNumId="4" w15:restartNumberingAfterBreak="0">
    <w:nsid w:val="339802A5"/>
    <w:multiLevelType w:val="hybridMultilevel"/>
    <w:tmpl w:val="3CAC0A54"/>
    <w:lvl w:ilvl="0" w:tplc="E8B62E38">
      <w:start w:val="67"/>
      <w:numFmt w:val="decimal"/>
      <w:lvlText w:val="%1.0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CD32F5"/>
    <w:multiLevelType w:val="hybridMultilevel"/>
    <w:tmpl w:val="3D58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83649E"/>
    <w:multiLevelType w:val="multilevel"/>
    <w:tmpl w:val="95B83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6A46BD"/>
    <w:multiLevelType w:val="hybridMultilevel"/>
    <w:tmpl w:val="1F50C7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510EE"/>
    <w:multiLevelType w:val="hybridMultilevel"/>
    <w:tmpl w:val="98B4DF00"/>
    <w:lvl w:ilvl="0" w:tplc="E8B62E38">
      <w:start w:val="67"/>
      <w:numFmt w:val="decimal"/>
      <w:lvlText w:val="%1.00"/>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AA67817"/>
    <w:multiLevelType w:val="hybridMultilevel"/>
    <w:tmpl w:val="C74E72AC"/>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0" w15:restartNumberingAfterBreak="0">
    <w:nsid w:val="4DE1753D"/>
    <w:multiLevelType w:val="hybridMultilevel"/>
    <w:tmpl w:val="FF2AA8B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1" w15:restartNumberingAfterBreak="0">
    <w:nsid w:val="56C87737"/>
    <w:multiLevelType w:val="hybridMultilevel"/>
    <w:tmpl w:val="805CC23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5A356DC6"/>
    <w:multiLevelType w:val="hybridMultilevel"/>
    <w:tmpl w:val="27AE9BE0"/>
    <w:lvl w:ilvl="0" w:tplc="E5404BF6">
      <w:start w:val="1"/>
      <w:numFmt w:val="decimal"/>
      <w:lvlText w:val="%1.0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F690E76"/>
    <w:multiLevelType w:val="hybridMultilevel"/>
    <w:tmpl w:val="D340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04732B"/>
    <w:multiLevelType w:val="hybridMultilevel"/>
    <w:tmpl w:val="7944945C"/>
    <w:lvl w:ilvl="0" w:tplc="E5404BF6">
      <w:start w:val="1"/>
      <w:numFmt w:val="decimal"/>
      <w:lvlText w:val="%1.00"/>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92068"/>
    <w:multiLevelType w:val="hybridMultilevel"/>
    <w:tmpl w:val="EC44891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7043795B"/>
    <w:multiLevelType w:val="hybridMultilevel"/>
    <w:tmpl w:val="DBF6EB34"/>
    <w:lvl w:ilvl="0" w:tplc="C2584F9A">
      <w:start w:val="80"/>
      <w:numFmt w:val="decimal"/>
      <w:lvlText w:val="%1.0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12"/>
  </w:num>
  <w:num w:numId="5">
    <w:abstractNumId w:val="15"/>
  </w:num>
  <w:num w:numId="6">
    <w:abstractNumId w:val="9"/>
  </w:num>
  <w:num w:numId="7">
    <w:abstractNumId w:val="10"/>
  </w:num>
  <w:num w:numId="8">
    <w:abstractNumId w:val="7"/>
  </w:num>
  <w:num w:numId="9">
    <w:abstractNumId w:val="16"/>
  </w:num>
  <w:num w:numId="10">
    <w:abstractNumId w:val="1"/>
  </w:num>
  <w:num w:numId="11">
    <w:abstractNumId w:val="14"/>
  </w:num>
  <w:num w:numId="12">
    <w:abstractNumId w:val="5"/>
  </w:num>
  <w:num w:numId="13">
    <w:abstractNumId w:val="13"/>
  </w:num>
  <w:num w:numId="14">
    <w:abstractNumId w:val="11"/>
  </w:num>
  <w:num w:numId="15">
    <w:abstractNumId w:val="3"/>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364"/>
    <w:rsid w:val="000174C8"/>
    <w:rsid w:val="00022190"/>
    <w:rsid w:val="0002442C"/>
    <w:rsid w:val="00043EE8"/>
    <w:rsid w:val="000501DB"/>
    <w:rsid w:val="00062291"/>
    <w:rsid w:val="0007089A"/>
    <w:rsid w:val="00072EE5"/>
    <w:rsid w:val="00076B3D"/>
    <w:rsid w:val="00091271"/>
    <w:rsid w:val="000A2060"/>
    <w:rsid w:val="000A3D4B"/>
    <w:rsid w:val="000B0528"/>
    <w:rsid w:val="000C347F"/>
    <w:rsid w:val="000C74D1"/>
    <w:rsid w:val="000C76AC"/>
    <w:rsid w:val="000D0673"/>
    <w:rsid w:val="000D7960"/>
    <w:rsid w:val="000E1360"/>
    <w:rsid w:val="000E1A2E"/>
    <w:rsid w:val="000E1AA9"/>
    <w:rsid w:val="000E6CE8"/>
    <w:rsid w:val="000E70B8"/>
    <w:rsid w:val="001010E3"/>
    <w:rsid w:val="00101C8A"/>
    <w:rsid w:val="001023D1"/>
    <w:rsid w:val="001113F3"/>
    <w:rsid w:val="001114BF"/>
    <w:rsid w:val="0011524B"/>
    <w:rsid w:val="001178C1"/>
    <w:rsid w:val="00132E4A"/>
    <w:rsid w:val="0013574A"/>
    <w:rsid w:val="001367DD"/>
    <w:rsid w:val="0015095C"/>
    <w:rsid w:val="00151F97"/>
    <w:rsid w:val="001543C6"/>
    <w:rsid w:val="001675AC"/>
    <w:rsid w:val="00174588"/>
    <w:rsid w:val="00176138"/>
    <w:rsid w:val="001768C3"/>
    <w:rsid w:val="00176926"/>
    <w:rsid w:val="001776DB"/>
    <w:rsid w:val="001A2223"/>
    <w:rsid w:val="001B020E"/>
    <w:rsid w:val="001B5FC2"/>
    <w:rsid w:val="001C10FE"/>
    <w:rsid w:val="001D1FF4"/>
    <w:rsid w:val="001E6897"/>
    <w:rsid w:val="001F0D24"/>
    <w:rsid w:val="001F54C3"/>
    <w:rsid w:val="00211EB7"/>
    <w:rsid w:val="00220BEE"/>
    <w:rsid w:val="0022204D"/>
    <w:rsid w:val="00222AC5"/>
    <w:rsid w:val="00222BE4"/>
    <w:rsid w:val="0022429D"/>
    <w:rsid w:val="002349EA"/>
    <w:rsid w:val="002436F1"/>
    <w:rsid w:val="00245398"/>
    <w:rsid w:val="00257DDF"/>
    <w:rsid w:val="00267178"/>
    <w:rsid w:val="00276815"/>
    <w:rsid w:val="00283E17"/>
    <w:rsid w:val="0028597B"/>
    <w:rsid w:val="00287BAC"/>
    <w:rsid w:val="00292575"/>
    <w:rsid w:val="00293961"/>
    <w:rsid w:val="00296873"/>
    <w:rsid w:val="002A1536"/>
    <w:rsid w:val="002A3B4A"/>
    <w:rsid w:val="002B0916"/>
    <w:rsid w:val="002B17B8"/>
    <w:rsid w:val="002C12BD"/>
    <w:rsid w:val="002C6AF3"/>
    <w:rsid w:val="002D1266"/>
    <w:rsid w:val="002E599E"/>
    <w:rsid w:val="002F29B6"/>
    <w:rsid w:val="00301688"/>
    <w:rsid w:val="00302718"/>
    <w:rsid w:val="00303079"/>
    <w:rsid w:val="003031AA"/>
    <w:rsid w:val="00306294"/>
    <w:rsid w:val="0030686B"/>
    <w:rsid w:val="0030710C"/>
    <w:rsid w:val="00314739"/>
    <w:rsid w:val="003208E6"/>
    <w:rsid w:val="0032128D"/>
    <w:rsid w:val="00327D8E"/>
    <w:rsid w:val="0033183B"/>
    <w:rsid w:val="0034027D"/>
    <w:rsid w:val="00344F7C"/>
    <w:rsid w:val="00351A7B"/>
    <w:rsid w:val="00354864"/>
    <w:rsid w:val="00354EFF"/>
    <w:rsid w:val="00355E3E"/>
    <w:rsid w:val="003708AE"/>
    <w:rsid w:val="00377D7A"/>
    <w:rsid w:val="00384F89"/>
    <w:rsid w:val="00387A10"/>
    <w:rsid w:val="003916BC"/>
    <w:rsid w:val="00395895"/>
    <w:rsid w:val="003A7DBA"/>
    <w:rsid w:val="003B0480"/>
    <w:rsid w:val="003B077B"/>
    <w:rsid w:val="003B23C3"/>
    <w:rsid w:val="003B596A"/>
    <w:rsid w:val="003C5280"/>
    <w:rsid w:val="003D095E"/>
    <w:rsid w:val="003D14B0"/>
    <w:rsid w:val="003D1B22"/>
    <w:rsid w:val="003D3198"/>
    <w:rsid w:val="003E5A80"/>
    <w:rsid w:val="003F0C08"/>
    <w:rsid w:val="003F2F96"/>
    <w:rsid w:val="003F52DA"/>
    <w:rsid w:val="003F56BD"/>
    <w:rsid w:val="003F74ED"/>
    <w:rsid w:val="0040042E"/>
    <w:rsid w:val="00407110"/>
    <w:rsid w:val="004076FB"/>
    <w:rsid w:val="004117B5"/>
    <w:rsid w:val="004121FD"/>
    <w:rsid w:val="00421871"/>
    <w:rsid w:val="00425E93"/>
    <w:rsid w:val="00441FAE"/>
    <w:rsid w:val="00442075"/>
    <w:rsid w:val="004425FB"/>
    <w:rsid w:val="00444D36"/>
    <w:rsid w:val="004469BC"/>
    <w:rsid w:val="004471C9"/>
    <w:rsid w:val="00460617"/>
    <w:rsid w:val="00471915"/>
    <w:rsid w:val="00472993"/>
    <w:rsid w:val="004773FB"/>
    <w:rsid w:val="00484B0C"/>
    <w:rsid w:val="00485ADC"/>
    <w:rsid w:val="00492A39"/>
    <w:rsid w:val="00493444"/>
    <w:rsid w:val="004B1169"/>
    <w:rsid w:val="004C0681"/>
    <w:rsid w:val="004C2454"/>
    <w:rsid w:val="004C2589"/>
    <w:rsid w:val="004C2EA6"/>
    <w:rsid w:val="004C3BAD"/>
    <w:rsid w:val="004E27EB"/>
    <w:rsid w:val="004E2F44"/>
    <w:rsid w:val="004E3E62"/>
    <w:rsid w:val="004F1FB7"/>
    <w:rsid w:val="004F40ED"/>
    <w:rsid w:val="004F6D3F"/>
    <w:rsid w:val="00503791"/>
    <w:rsid w:val="005134F8"/>
    <w:rsid w:val="005262AD"/>
    <w:rsid w:val="0053548F"/>
    <w:rsid w:val="00542D50"/>
    <w:rsid w:val="00550145"/>
    <w:rsid w:val="005727B6"/>
    <w:rsid w:val="0057781D"/>
    <w:rsid w:val="0059252C"/>
    <w:rsid w:val="00594953"/>
    <w:rsid w:val="005A0CD6"/>
    <w:rsid w:val="005A75ED"/>
    <w:rsid w:val="005C331F"/>
    <w:rsid w:val="005C38DF"/>
    <w:rsid w:val="005D5D2D"/>
    <w:rsid w:val="005E68A4"/>
    <w:rsid w:val="005F4632"/>
    <w:rsid w:val="005F53F4"/>
    <w:rsid w:val="00602B83"/>
    <w:rsid w:val="00607585"/>
    <w:rsid w:val="00607A97"/>
    <w:rsid w:val="00607BFB"/>
    <w:rsid w:val="006163F9"/>
    <w:rsid w:val="00623295"/>
    <w:rsid w:val="0062431B"/>
    <w:rsid w:val="0062470F"/>
    <w:rsid w:val="006322A6"/>
    <w:rsid w:val="00642C58"/>
    <w:rsid w:val="006430B6"/>
    <w:rsid w:val="00644988"/>
    <w:rsid w:val="00644B4A"/>
    <w:rsid w:val="00656694"/>
    <w:rsid w:val="00662700"/>
    <w:rsid w:val="006635ED"/>
    <w:rsid w:val="006719DA"/>
    <w:rsid w:val="00673951"/>
    <w:rsid w:val="0067437E"/>
    <w:rsid w:val="00682CE2"/>
    <w:rsid w:val="00684BD0"/>
    <w:rsid w:val="00685C97"/>
    <w:rsid w:val="00690064"/>
    <w:rsid w:val="006A2CAF"/>
    <w:rsid w:val="006A40DD"/>
    <w:rsid w:val="006B06B7"/>
    <w:rsid w:val="006B1E96"/>
    <w:rsid w:val="006B71BF"/>
    <w:rsid w:val="006C45C5"/>
    <w:rsid w:val="006C54A2"/>
    <w:rsid w:val="006D034A"/>
    <w:rsid w:val="006D6BC0"/>
    <w:rsid w:val="006E2514"/>
    <w:rsid w:val="006E646B"/>
    <w:rsid w:val="006F0638"/>
    <w:rsid w:val="006F1229"/>
    <w:rsid w:val="006F2BC6"/>
    <w:rsid w:val="006F49A0"/>
    <w:rsid w:val="006F6D19"/>
    <w:rsid w:val="0070687E"/>
    <w:rsid w:val="00715E93"/>
    <w:rsid w:val="0071689B"/>
    <w:rsid w:val="007178FE"/>
    <w:rsid w:val="007231FF"/>
    <w:rsid w:val="00723594"/>
    <w:rsid w:val="007248F1"/>
    <w:rsid w:val="00725E0F"/>
    <w:rsid w:val="00726D54"/>
    <w:rsid w:val="00730D9A"/>
    <w:rsid w:val="0073450B"/>
    <w:rsid w:val="00743643"/>
    <w:rsid w:val="00756D53"/>
    <w:rsid w:val="0076366A"/>
    <w:rsid w:val="00770AF7"/>
    <w:rsid w:val="00785E77"/>
    <w:rsid w:val="00786AE0"/>
    <w:rsid w:val="007A102F"/>
    <w:rsid w:val="007B1283"/>
    <w:rsid w:val="007B4CDD"/>
    <w:rsid w:val="007C19F2"/>
    <w:rsid w:val="007D6FA9"/>
    <w:rsid w:val="007D7882"/>
    <w:rsid w:val="007E6182"/>
    <w:rsid w:val="007F66F7"/>
    <w:rsid w:val="00805FA0"/>
    <w:rsid w:val="00811E86"/>
    <w:rsid w:val="00812FB0"/>
    <w:rsid w:val="0081520A"/>
    <w:rsid w:val="00826EDD"/>
    <w:rsid w:val="00834F20"/>
    <w:rsid w:val="0083583C"/>
    <w:rsid w:val="00845FB1"/>
    <w:rsid w:val="0085006E"/>
    <w:rsid w:val="00864A95"/>
    <w:rsid w:val="0087098B"/>
    <w:rsid w:val="00872269"/>
    <w:rsid w:val="0087681E"/>
    <w:rsid w:val="008776CB"/>
    <w:rsid w:val="008802DC"/>
    <w:rsid w:val="00882BA1"/>
    <w:rsid w:val="008A4364"/>
    <w:rsid w:val="008B2C72"/>
    <w:rsid w:val="008B6F9C"/>
    <w:rsid w:val="008B731C"/>
    <w:rsid w:val="008B7528"/>
    <w:rsid w:val="008D3AAC"/>
    <w:rsid w:val="008E029F"/>
    <w:rsid w:val="008E42A9"/>
    <w:rsid w:val="008F13F1"/>
    <w:rsid w:val="008F3DA0"/>
    <w:rsid w:val="008F453C"/>
    <w:rsid w:val="008F681C"/>
    <w:rsid w:val="009001B5"/>
    <w:rsid w:val="00901639"/>
    <w:rsid w:val="00911065"/>
    <w:rsid w:val="0092475A"/>
    <w:rsid w:val="00930308"/>
    <w:rsid w:val="00940B73"/>
    <w:rsid w:val="00953C04"/>
    <w:rsid w:val="00960941"/>
    <w:rsid w:val="00963147"/>
    <w:rsid w:val="00966292"/>
    <w:rsid w:val="009675FE"/>
    <w:rsid w:val="00975699"/>
    <w:rsid w:val="009759FB"/>
    <w:rsid w:val="00976F01"/>
    <w:rsid w:val="00982DDA"/>
    <w:rsid w:val="009846A4"/>
    <w:rsid w:val="00993C79"/>
    <w:rsid w:val="009A10E1"/>
    <w:rsid w:val="009A4E49"/>
    <w:rsid w:val="009B22B6"/>
    <w:rsid w:val="009B2B6B"/>
    <w:rsid w:val="009B67C4"/>
    <w:rsid w:val="009C3624"/>
    <w:rsid w:val="009C3BC9"/>
    <w:rsid w:val="009D1B3A"/>
    <w:rsid w:val="009D3940"/>
    <w:rsid w:val="009D5B4F"/>
    <w:rsid w:val="009E24E4"/>
    <w:rsid w:val="009F6F4A"/>
    <w:rsid w:val="009F7561"/>
    <w:rsid w:val="00A20F91"/>
    <w:rsid w:val="00A229A4"/>
    <w:rsid w:val="00A239CC"/>
    <w:rsid w:val="00A31E2C"/>
    <w:rsid w:val="00A36225"/>
    <w:rsid w:val="00A402CE"/>
    <w:rsid w:val="00A60623"/>
    <w:rsid w:val="00A622A6"/>
    <w:rsid w:val="00A622F1"/>
    <w:rsid w:val="00A64E2D"/>
    <w:rsid w:val="00A6520D"/>
    <w:rsid w:val="00A71B4A"/>
    <w:rsid w:val="00A76806"/>
    <w:rsid w:val="00A77A4B"/>
    <w:rsid w:val="00A80BC1"/>
    <w:rsid w:val="00A910A0"/>
    <w:rsid w:val="00A952C1"/>
    <w:rsid w:val="00A96991"/>
    <w:rsid w:val="00A974C0"/>
    <w:rsid w:val="00AB51E5"/>
    <w:rsid w:val="00AC1A86"/>
    <w:rsid w:val="00AC50C0"/>
    <w:rsid w:val="00AD475D"/>
    <w:rsid w:val="00AD482B"/>
    <w:rsid w:val="00AD511F"/>
    <w:rsid w:val="00AE0C1E"/>
    <w:rsid w:val="00AE0EF2"/>
    <w:rsid w:val="00AE1352"/>
    <w:rsid w:val="00AF1CCA"/>
    <w:rsid w:val="00AF1E72"/>
    <w:rsid w:val="00AF2CDF"/>
    <w:rsid w:val="00B01160"/>
    <w:rsid w:val="00B01A4A"/>
    <w:rsid w:val="00B01CA2"/>
    <w:rsid w:val="00B02A6C"/>
    <w:rsid w:val="00B22B2C"/>
    <w:rsid w:val="00B270E0"/>
    <w:rsid w:val="00B276B0"/>
    <w:rsid w:val="00B277B9"/>
    <w:rsid w:val="00B3490E"/>
    <w:rsid w:val="00B34D67"/>
    <w:rsid w:val="00B358EA"/>
    <w:rsid w:val="00B46220"/>
    <w:rsid w:val="00B47798"/>
    <w:rsid w:val="00B50DB4"/>
    <w:rsid w:val="00B66B72"/>
    <w:rsid w:val="00B7013C"/>
    <w:rsid w:val="00B7129F"/>
    <w:rsid w:val="00B72A12"/>
    <w:rsid w:val="00B731E7"/>
    <w:rsid w:val="00B840AF"/>
    <w:rsid w:val="00B857C5"/>
    <w:rsid w:val="00B94182"/>
    <w:rsid w:val="00B95A1D"/>
    <w:rsid w:val="00BB0780"/>
    <w:rsid w:val="00BD12D0"/>
    <w:rsid w:val="00BD7F3A"/>
    <w:rsid w:val="00BE1944"/>
    <w:rsid w:val="00BE3ECA"/>
    <w:rsid w:val="00BE479E"/>
    <w:rsid w:val="00BF5A6A"/>
    <w:rsid w:val="00BF6629"/>
    <w:rsid w:val="00C11ACF"/>
    <w:rsid w:val="00C12268"/>
    <w:rsid w:val="00C12CED"/>
    <w:rsid w:val="00C167B7"/>
    <w:rsid w:val="00C258BC"/>
    <w:rsid w:val="00C301FF"/>
    <w:rsid w:val="00C336C6"/>
    <w:rsid w:val="00C33DB8"/>
    <w:rsid w:val="00C3454F"/>
    <w:rsid w:val="00C348AB"/>
    <w:rsid w:val="00C37C8C"/>
    <w:rsid w:val="00C443A2"/>
    <w:rsid w:val="00C453D1"/>
    <w:rsid w:val="00C4549C"/>
    <w:rsid w:val="00C6329D"/>
    <w:rsid w:val="00C73942"/>
    <w:rsid w:val="00C80B85"/>
    <w:rsid w:val="00C83587"/>
    <w:rsid w:val="00C858CE"/>
    <w:rsid w:val="00C87BBD"/>
    <w:rsid w:val="00C9740C"/>
    <w:rsid w:val="00CA7D14"/>
    <w:rsid w:val="00CB0AE9"/>
    <w:rsid w:val="00CB3808"/>
    <w:rsid w:val="00CC01CF"/>
    <w:rsid w:val="00CC3FAE"/>
    <w:rsid w:val="00CC488F"/>
    <w:rsid w:val="00CC4E8F"/>
    <w:rsid w:val="00CC735A"/>
    <w:rsid w:val="00CD51C2"/>
    <w:rsid w:val="00CE4106"/>
    <w:rsid w:val="00CE6A07"/>
    <w:rsid w:val="00CE7270"/>
    <w:rsid w:val="00CE7A45"/>
    <w:rsid w:val="00D00DB7"/>
    <w:rsid w:val="00D03DC0"/>
    <w:rsid w:val="00D07F10"/>
    <w:rsid w:val="00D12994"/>
    <w:rsid w:val="00D162F8"/>
    <w:rsid w:val="00D21C98"/>
    <w:rsid w:val="00D222C4"/>
    <w:rsid w:val="00D2312C"/>
    <w:rsid w:val="00D27344"/>
    <w:rsid w:val="00D45BAA"/>
    <w:rsid w:val="00D537E6"/>
    <w:rsid w:val="00D705A3"/>
    <w:rsid w:val="00D75BF1"/>
    <w:rsid w:val="00D766A5"/>
    <w:rsid w:val="00D92B7E"/>
    <w:rsid w:val="00DA1817"/>
    <w:rsid w:val="00DB0F05"/>
    <w:rsid w:val="00DB1A81"/>
    <w:rsid w:val="00DB3F21"/>
    <w:rsid w:val="00DC0FF2"/>
    <w:rsid w:val="00DC2DFF"/>
    <w:rsid w:val="00DC2E5E"/>
    <w:rsid w:val="00DD203A"/>
    <w:rsid w:val="00DD2AA3"/>
    <w:rsid w:val="00DD3865"/>
    <w:rsid w:val="00DE161E"/>
    <w:rsid w:val="00DE1BC2"/>
    <w:rsid w:val="00DF096B"/>
    <w:rsid w:val="00DF3F8F"/>
    <w:rsid w:val="00E0507B"/>
    <w:rsid w:val="00E1288F"/>
    <w:rsid w:val="00E20E78"/>
    <w:rsid w:val="00E217A2"/>
    <w:rsid w:val="00E25C4D"/>
    <w:rsid w:val="00E267D5"/>
    <w:rsid w:val="00E41A75"/>
    <w:rsid w:val="00E4588E"/>
    <w:rsid w:val="00E51327"/>
    <w:rsid w:val="00E52C45"/>
    <w:rsid w:val="00E545F1"/>
    <w:rsid w:val="00E56052"/>
    <w:rsid w:val="00E57CD2"/>
    <w:rsid w:val="00E70FA0"/>
    <w:rsid w:val="00E74DC3"/>
    <w:rsid w:val="00E83895"/>
    <w:rsid w:val="00E841C2"/>
    <w:rsid w:val="00E900D9"/>
    <w:rsid w:val="00E90CCB"/>
    <w:rsid w:val="00E93383"/>
    <w:rsid w:val="00E934CC"/>
    <w:rsid w:val="00E954FB"/>
    <w:rsid w:val="00EA0A10"/>
    <w:rsid w:val="00EB186F"/>
    <w:rsid w:val="00EC7F44"/>
    <w:rsid w:val="00ED07FA"/>
    <w:rsid w:val="00ED0C0D"/>
    <w:rsid w:val="00ED17FA"/>
    <w:rsid w:val="00ED630B"/>
    <w:rsid w:val="00EE5FD1"/>
    <w:rsid w:val="00EE7282"/>
    <w:rsid w:val="00EF1A9D"/>
    <w:rsid w:val="00F032AB"/>
    <w:rsid w:val="00F07BED"/>
    <w:rsid w:val="00F16681"/>
    <w:rsid w:val="00F17376"/>
    <w:rsid w:val="00F23251"/>
    <w:rsid w:val="00F30E88"/>
    <w:rsid w:val="00F40761"/>
    <w:rsid w:val="00F50F72"/>
    <w:rsid w:val="00F55C47"/>
    <w:rsid w:val="00F6312A"/>
    <w:rsid w:val="00F71A5C"/>
    <w:rsid w:val="00F7749C"/>
    <w:rsid w:val="00F95CA7"/>
    <w:rsid w:val="00FA3149"/>
    <w:rsid w:val="00FA395E"/>
    <w:rsid w:val="00FA45FE"/>
    <w:rsid w:val="00FA683F"/>
    <w:rsid w:val="00FB2D46"/>
    <w:rsid w:val="00FB635E"/>
    <w:rsid w:val="00FC24B9"/>
    <w:rsid w:val="00FD053E"/>
    <w:rsid w:val="00FE235F"/>
    <w:rsid w:val="00FE276D"/>
    <w:rsid w:val="00FE3CAD"/>
    <w:rsid w:val="00FE6D5B"/>
    <w:rsid w:val="00FF0A63"/>
    <w:rsid w:val="00FF0EF1"/>
    <w:rsid w:val="00FF2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7D5DD"/>
  <w15:docId w15:val="{9961A1F7-5700-4B0C-8F7C-B64300AD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3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A4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45F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54EFF"/>
    <w:pPr>
      <w:keepNext/>
      <w:suppressAutoHyphens/>
      <w:spacing w:after="0" w:line="240" w:lineRule="auto"/>
      <w:outlineLvl w:val="3"/>
    </w:pPr>
    <w:rPr>
      <w:rFonts w:ascii="Times New Roman" w:eastAsia="Times New Roman" w:hAnsi="Times New Roman" w:cs="Times New Roman"/>
      <w:b/>
      <w:bCs/>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No">
    <w:name w:val="Agenda No."/>
    <w:basedOn w:val="Normal"/>
    <w:rsid w:val="008A4364"/>
    <w:pPr>
      <w:snapToGrid w:val="0"/>
      <w:spacing w:before="240" w:after="0" w:line="240" w:lineRule="auto"/>
    </w:pPr>
    <w:rPr>
      <w:rFonts w:ascii="Arial" w:eastAsia="Times New Roman" w:hAnsi="Arial" w:cs="Arial"/>
      <w:b/>
      <w:sz w:val="16"/>
      <w:szCs w:val="20"/>
      <w:lang w:eastAsia="ar-SA"/>
    </w:rPr>
  </w:style>
  <w:style w:type="paragraph" w:customStyle="1" w:styleId="AgendaHeading">
    <w:name w:val="Agenda Heading"/>
    <w:basedOn w:val="Heading2"/>
    <w:rsid w:val="008A4364"/>
    <w:pPr>
      <w:keepLines w:val="0"/>
      <w:widowControl w:val="0"/>
      <w:suppressAutoHyphens/>
      <w:snapToGrid w:val="0"/>
      <w:spacing w:before="240" w:line="240" w:lineRule="auto"/>
      <w:jc w:val="both"/>
    </w:pPr>
    <w:rPr>
      <w:rFonts w:ascii="Arial" w:eastAsia="Times New Roman" w:hAnsi="Arial" w:cs="Times New Roman"/>
      <w:bCs w:val="0"/>
      <w:color w:val="auto"/>
      <w:sz w:val="16"/>
      <w:szCs w:val="20"/>
      <w:u w:val="single"/>
      <w:lang w:eastAsia="ar-SA"/>
    </w:rPr>
  </w:style>
  <w:style w:type="paragraph" w:customStyle="1" w:styleId="AgendaText">
    <w:name w:val="Agenda Text"/>
    <w:basedOn w:val="Normal"/>
    <w:rsid w:val="008A4364"/>
    <w:pPr>
      <w:snapToGrid w:val="0"/>
      <w:spacing w:before="120" w:after="0" w:line="240" w:lineRule="auto"/>
      <w:jc w:val="center"/>
    </w:pPr>
    <w:rPr>
      <w:rFonts w:ascii="Arial" w:eastAsia="Times New Roman" w:hAnsi="Arial" w:cs="Arial"/>
      <w:b/>
      <w:sz w:val="16"/>
      <w:szCs w:val="16"/>
      <w:lang w:eastAsia="ar-SA"/>
    </w:rPr>
  </w:style>
  <w:style w:type="paragraph" w:customStyle="1" w:styleId="AgendaBody">
    <w:name w:val="Agenda Body"/>
    <w:basedOn w:val="BodyText3"/>
    <w:rsid w:val="008A4364"/>
    <w:pPr>
      <w:snapToGrid w:val="0"/>
      <w:spacing w:before="120" w:after="0" w:line="240" w:lineRule="auto"/>
      <w:ind w:right="34"/>
      <w:jc w:val="both"/>
    </w:pPr>
    <w:rPr>
      <w:rFonts w:ascii="Arial" w:eastAsia="Times New Roman" w:hAnsi="Arial" w:cs="Arial"/>
      <w:lang w:eastAsia="ar-SA"/>
    </w:rPr>
  </w:style>
  <w:style w:type="paragraph" w:customStyle="1" w:styleId="AgendaPlanNo">
    <w:name w:val="Agenda Plan No"/>
    <w:basedOn w:val="Heading1"/>
    <w:rsid w:val="008A4364"/>
    <w:pPr>
      <w:keepLines w:val="0"/>
      <w:snapToGrid w:val="0"/>
      <w:spacing w:before="120" w:line="240" w:lineRule="auto"/>
      <w:ind w:right="34"/>
      <w:jc w:val="both"/>
    </w:pPr>
    <w:rPr>
      <w:rFonts w:ascii="Arial" w:eastAsia="Times New Roman" w:hAnsi="Arial" w:cs="Arial"/>
      <w:color w:val="auto"/>
      <w:sz w:val="16"/>
      <w:szCs w:val="24"/>
    </w:rPr>
  </w:style>
  <w:style w:type="paragraph" w:customStyle="1" w:styleId="AgendaSubNo">
    <w:name w:val="Agenda Sub No"/>
    <w:basedOn w:val="AgendaNo"/>
    <w:rsid w:val="008A4364"/>
    <w:pPr>
      <w:spacing w:before="120"/>
      <w:ind w:left="57"/>
    </w:pPr>
  </w:style>
  <w:style w:type="character" w:customStyle="1" w:styleId="Heading2Char">
    <w:name w:val="Heading 2 Char"/>
    <w:basedOn w:val="DefaultParagraphFont"/>
    <w:link w:val="Heading2"/>
    <w:uiPriority w:val="9"/>
    <w:semiHidden/>
    <w:rsid w:val="008A4364"/>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iPriority w:val="99"/>
    <w:semiHidden/>
    <w:unhideWhenUsed/>
    <w:rsid w:val="008A4364"/>
    <w:pPr>
      <w:spacing w:after="120"/>
    </w:pPr>
    <w:rPr>
      <w:sz w:val="16"/>
      <w:szCs w:val="16"/>
    </w:rPr>
  </w:style>
  <w:style w:type="character" w:customStyle="1" w:styleId="BodyText3Char">
    <w:name w:val="Body Text 3 Char"/>
    <w:basedOn w:val="DefaultParagraphFont"/>
    <w:link w:val="BodyText3"/>
    <w:uiPriority w:val="99"/>
    <w:semiHidden/>
    <w:rsid w:val="008A4364"/>
    <w:rPr>
      <w:sz w:val="16"/>
      <w:szCs w:val="16"/>
    </w:rPr>
  </w:style>
  <w:style w:type="character" w:customStyle="1" w:styleId="Heading1Char">
    <w:name w:val="Heading 1 Char"/>
    <w:basedOn w:val="DefaultParagraphFont"/>
    <w:link w:val="Heading1"/>
    <w:uiPriority w:val="9"/>
    <w:rsid w:val="008A4364"/>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A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4364"/>
    <w:pPr>
      <w:ind w:left="720"/>
      <w:contextualSpacing/>
    </w:pPr>
  </w:style>
  <w:style w:type="paragraph" w:styleId="Header">
    <w:name w:val="header"/>
    <w:basedOn w:val="Normal"/>
    <w:link w:val="HeaderChar"/>
    <w:unhideWhenUsed/>
    <w:rsid w:val="00B277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B9"/>
  </w:style>
  <w:style w:type="paragraph" w:styleId="Footer">
    <w:name w:val="footer"/>
    <w:basedOn w:val="Normal"/>
    <w:link w:val="FooterChar"/>
    <w:uiPriority w:val="99"/>
    <w:unhideWhenUsed/>
    <w:rsid w:val="00B277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B9"/>
  </w:style>
  <w:style w:type="character" w:styleId="PlaceholderText">
    <w:name w:val="Placeholder Text"/>
    <w:basedOn w:val="DefaultParagraphFont"/>
    <w:uiPriority w:val="99"/>
    <w:semiHidden/>
    <w:rsid w:val="00484B0C"/>
    <w:rPr>
      <w:color w:val="808080"/>
    </w:rPr>
  </w:style>
  <w:style w:type="paragraph" w:styleId="BalloonText">
    <w:name w:val="Balloon Text"/>
    <w:basedOn w:val="Normal"/>
    <w:link w:val="BalloonTextChar"/>
    <w:uiPriority w:val="99"/>
    <w:semiHidden/>
    <w:unhideWhenUsed/>
    <w:rsid w:val="00484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0C"/>
    <w:rPr>
      <w:rFonts w:ascii="Tahoma" w:hAnsi="Tahoma" w:cs="Tahoma"/>
      <w:sz w:val="16"/>
      <w:szCs w:val="16"/>
    </w:rPr>
  </w:style>
  <w:style w:type="character" w:customStyle="1" w:styleId="Heading4Char">
    <w:name w:val="Heading 4 Char"/>
    <w:basedOn w:val="DefaultParagraphFont"/>
    <w:link w:val="Heading4"/>
    <w:rsid w:val="00354EFF"/>
    <w:rPr>
      <w:rFonts w:ascii="Times New Roman" w:eastAsia="Times New Roman" w:hAnsi="Times New Roman" w:cs="Times New Roman"/>
      <w:b/>
      <w:bCs/>
      <w:sz w:val="20"/>
      <w:szCs w:val="20"/>
      <w:lang w:eastAsia="ar-SA"/>
    </w:rPr>
  </w:style>
  <w:style w:type="character" w:customStyle="1" w:styleId="Heading3Char">
    <w:name w:val="Heading 3 Char"/>
    <w:basedOn w:val="DefaultParagraphFont"/>
    <w:link w:val="Heading3"/>
    <w:uiPriority w:val="9"/>
    <w:semiHidden/>
    <w:rsid w:val="00845FB1"/>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C24B9"/>
    <w:rPr>
      <w:color w:val="0000FF"/>
      <w:u w:val="single"/>
    </w:rPr>
  </w:style>
  <w:style w:type="paragraph" w:styleId="PlainText">
    <w:name w:val="Plain Text"/>
    <w:basedOn w:val="Normal"/>
    <w:link w:val="PlainTextChar"/>
    <w:uiPriority w:val="99"/>
    <w:semiHidden/>
    <w:unhideWhenUsed/>
    <w:rsid w:val="003F52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F52DA"/>
    <w:rPr>
      <w:rFonts w:ascii="Calibri" w:hAnsi="Calibri"/>
      <w:szCs w:val="21"/>
    </w:rPr>
  </w:style>
  <w:style w:type="character" w:customStyle="1" w:styleId="apple-converted-space">
    <w:name w:val="apple-converted-space"/>
    <w:basedOn w:val="DefaultParagraphFont"/>
    <w:rsid w:val="006A2CAF"/>
  </w:style>
  <w:style w:type="paragraph" w:styleId="NormalWeb">
    <w:name w:val="Normal (Web)"/>
    <w:basedOn w:val="Normal"/>
    <w:uiPriority w:val="99"/>
    <w:semiHidden/>
    <w:unhideWhenUsed/>
    <w:rsid w:val="00F2325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0230">
      <w:bodyDiv w:val="1"/>
      <w:marLeft w:val="0"/>
      <w:marRight w:val="0"/>
      <w:marTop w:val="0"/>
      <w:marBottom w:val="0"/>
      <w:divBdr>
        <w:top w:val="none" w:sz="0" w:space="0" w:color="auto"/>
        <w:left w:val="none" w:sz="0" w:space="0" w:color="auto"/>
        <w:bottom w:val="none" w:sz="0" w:space="0" w:color="auto"/>
        <w:right w:val="none" w:sz="0" w:space="0" w:color="auto"/>
      </w:divBdr>
    </w:div>
    <w:div w:id="535847658">
      <w:bodyDiv w:val="1"/>
      <w:marLeft w:val="0"/>
      <w:marRight w:val="0"/>
      <w:marTop w:val="0"/>
      <w:marBottom w:val="0"/>
      <w:divBdr>
        <w:top w:val="none" w:sz="0" w:space="0" w:color="auto"/>
        <w:left w:val="none" w:sz="0" w:space="0" w:color="auto"/>
        <w:bottom w:val="none" w:sz="0" w:space="0" w:color="auto"/>
        <w:right w:val="none" w:sz="0" w:space="0" w:color="auto"/>
      </w:divBdr>
    </w:div>
    <w:div w:id="628441957">
      <w:bodyDiv w:val="1"/>
      <w:marLeft w:val="0"/>
      <w:marRight w:val="0"/>
      <w:marTop w:val="0"/>
      <w:marBottom w:val="0"/>
      <w:divBdr>
        <w:top w:val="none" w:sz="0" w:space="0" w:color="auto"/>
        <w:left w:val="none" w:sz="0" w:space="0" w:color="auto"/>
        <w:bottom w:val="none" w:sz="0" w:space="0" w:color="auto"/>
        <w:right w:val="none" w:sz="0" w:space="0" w:color="auto"/>
      </w:divBdr>
    </w:div>
    <w:div w:id="678195291">
      <w:bodyDiv w:val="1"/>
      <w:marLeft w:val="0"/>
      <w:marRight w:val="0"/>
      <w:marTop w:val="0"/>
      <w:marBottom w:val="0"/>
      <w:divBdr>
        <w:top w:val="none" w:sz="0" w:space="0" w:color="auto"/>
        <w:left w:val="none" w:sz="0" w:space="0" w:color="auto"/>
        <w:bottom w:val="none" w:sz="0" w:space="0" w:color="auto"/>
        <w:right w:val="none" w:sz="0" w:space="0" w:color="auto"/>
      </w:divBdr>
      <w:divsChild>
        <w:div w:id="104662402">
          <w:marLeft w:val="0"/>
          <w:marRight w:val="0"/>
          <w:marTop w:val="0"/>
          <w:marBottom w:val="0"/>
          <w:divBdr>
            <w:top w:val="none" w:sz="0" w:space="0" w:color="auto"/>
            <w:left w:val="none" w:sz="0" w:space="0" w:color="auto"/>
            <w:bottom w:val="none" w:sz="0" w:space="0" w:color="auto"/>
            <w:right w:val="none" w:sz="0" w:space="0" w:color="auto"/>
          </w:divBdr>
        </w:div>
        <w:div w:id="1126510404">
          <w:marLeft w:val="0"/>
          <w:marRight w:val="0"/>
          <w:marTop w:val="0"/>
          <w:marBottom w:val="0"/>
          <w:divBdr>
            <w:top w:val="none" w:sz="0" w:space="0" w:color="auto"/>
            <w:left w:val="none" w:sz="0" w:space="0" w:color="auto"/>
            <w:bottom w:val="none" w:sz="0" w:space="0" w:color="auto"/>
            <w:right w:val="none" w:sz="0" w:space="0" w:color="auto"/>
          </w:divBdr>
        </w:div>
        <w:div w:id="1721706503">
          <w:marLeft w:val="0"/>
          <w:marRight w:val="0"/>
          <w:marTop w:val="0"/>
          <w:marBottom w:val="0"/>
          <w:divBdr>
            <w:top w:val="none" w:sz="0" w:space="0" w:color="auto"/>
            <w:left w:val="none" w:sz="0" w:space="0" w:color="auto"/>
            <w:bottom w:val="none" w:sz="0" w:space="0" w:color="auto"/>
            <w:right w:val="none" w:sz="0" w:space="0" w:color="auto"/>
          </w:divBdr>
        </w:div>
        <w:div w:id="566187549">
          <w:marLeft w:val="0"/>
          <w:marRight w:val="0"/>
          <w:marTop w:val="0"/>
          <w:marBottom w:val="0"/>
          <w:divBdr>
            <w:top w:val="none" w:sz="0" w:space="0" w:color="auto"/>
            <w:left w:val="none" w:sz="0" w:space="0" w:color="auto"/>
            <w:bottom w:val="none" w:sz="0" w:space="0" w:color="auto"/>
            <w:right w:val="none" w:sz="0" w:space="0" w:color="auto"/>
          </w:divBdr>
        </w:div>
      </w:divsChild>
    </w:div>
    <w:div w:id="968048085">
      <w:bodyDiv w:val="1"/>
      <w:marLeft w:val="0"/>
      <w:marRight w:val="0"/>
      <w:marTop w:val="0"/>
      <w:marBottom w:val="0"/>
      <w:divBdr>
        <w:top w:val="none" w:sz="0" w:space="0" w:color="auto"/>
        <w:left w:val="none" w:sz="0" w:space="0" w:color="auto"/>
        <w:bottom w:val="none" w:sz="0" w:space="0" w:color="auto"/>
        <w:right w:val="none" w:sz="0" w:space="0" w:color="auto"/>
      </w:divBdr>
    </w:div>
    <w:div w:id="1426026962">
      <w:bodyDiv w:val="1"/>
      <w:marLeft w:val="0"/>
      <w:marRight w:val="0"/>
      <w:marTop w:val="0"/>
      <w:marBottom w:val="0"/>
      <w:divBdr>
        <w:top w:val="none" w:sz="0" w:space="0" w:color="auto"/>
        <w:left w:val="none" w:sz="0" w:space="0" w:color="auto"/>
        <w:bottom w:val="none" w:sz="0" w:space="0" w:color="auto"/>
        <w:right w:val="none" w:sz="0" w:space="0" w:color="auto"/>
      </w:divBdr>
    </w:div>
    <w:div w:id="1646008413">
      <w:bodyDiv w:val="1"/>
      <w:marLeft w:val="0"/>
      <w:marRight w:val="0"/>
      <w:marTop w:val="0"/>
      <w:marBottom w:val="0"/>
      <w:divBdr>
        <w:top w:val="none" w:sz="0" w:space="0" w:color="auto"/>
        <w:left w:val="none" w:sz="0" w:space="0" w:color="auto"/>
        <w:bottom w:val="none" w:sz="0" w:space="0" w:color="auto"/>
        <w:right w:val="none" w:sz="0" w:space="0" w:color="auto"/>
      </w:divBdr>
    </w:div>
    <w:div w:id="1674910600">
      <w:bodyDiv w:val="1"/>
      <w:marLeft w:val="0"/>
      <w:marRight w:val="0"/>
      <w:marTop w:val="0"/>
      <w:marBottom w:val="0"/>
      <w:divBdr>
        <w:top w:val="none" w:sz="0" w:space="0" w:color="auto"/>
        <w:left w:val="none" w:sz="0" w:space="0" w:color="auto"/>
        <w:bottom w:val="none" w:sz="0" w:space="0" w:color="auto"/>
        <w:right w:val="none" w:sz="0" w:space="0" w:color="auto"/>
      </w:divBdr>
    </w:div>
    <w:div w:id="1686711775">
      <w:bodyDiv w:val="1"/>
      <w:marLeft w:val="0"/>
      <w:marRight w:val="0"/>
      <w:marTop w:val="0"/>
      <w:marBottom w:val="0"/>
      <w:divBdr>
        <w:top w:val="none" w:sz="0" w:space="0" w:color="auto"/>
        <w:left w:val="none" w:sz="0" w:space="0" w:color="auto"/>
        <w:bottom w:val="none" w:sz="0" w:space="0" w:color="auto"/>
        <w:right w:val="none" w:sz="0" w:space="0" w:color="auto"/>
      </w:divBdr>
    </w:div>
    <w:div w:id="1695034106">
      <w:bodyDiv w:val="1"/>
      <w:marLeft w:val="0"/>
      <w:marRight w:val="0"/>
      <w:marTop w:val="0"/>
      <w:marBottom w:val="0"/>
      <w:divBdr>
        <w:top w:val="none" w:sz="0" w:space="0" w:color="auto"/>
        <w:left w:val="none" w:sz="0" w:space="0" w:color="auto"/>
        <w:bottom w:val="none" w:sz="0" w:space="0" w:color="auto"/>
        <w:right w:val="none" w:sz="0" w:space="0" w:color="auto"/>
      </w:divBdr>
    </w:div>
    <w:div w:id="1722174905">
      <w:bodyDiv w:val="1"/>
      <w:marLeft w:val="0"/>
      <w:marRight w:val="0"/>
      <w:marTop w:val="0"/>
      <w:marBottom w:val="0"/>
      <w:divBdr>
        <w:top w:val="none" w:sz="0" w:space="0" w:color="auto"/>
        <w:left w:val="none" w:sz="0" w:space="0" w:color="auto"/>
        <w:bottom w:val="none" w:sz="0" w:space="0" w:color="auto"/>
        <w:right w:val="none" w:sz="0" w:space="0" w:color="auto"/>
      </w:divBdr>
    </w:div>
    <w:div w:id="1868592690">
      <w:bodyDiv w:val="1"/>
      <w:marLeft w:val="0"/>
      <w:marRight w:val="0"/>
      <w:marTop w:val="0"/>
      <w:marBottom w:val="0"/>
      <w:divBdr>
        <w:top w:val="none" w:sz="0" w:space="0" w:color="auto"/>
        <w:left w:val="none" w:sz="0" w:space="0" w:color="auto"/>
        <w:bottom w:val="none" w:sz="0" w:space="0" w:color="auto"/>
        <w:right w:val="none" w:sz="0" w:space="0" w:color="auto"/>
      </w:divBdr>
    </w:div>
    <w:div w:id="2070689755">
      <w:bodyDiv w:val="1"/>
      <w:marLeft w:val="0"/>
      <w:marRight w:val="0"/>
      <w:marTop w:val="0"/>
      <w:marBottom w:val="0"/>
      <w:divBdr>
        <w:top w:val="none" w:sz="0" w:space="0" w:color="auto"/>
        <w:left w:val="none" w:sz="0" w:space="0" w:color="auto"/>
        <w:bottom w:val="none" w:sz="0" w:space="0" w:color="auto"/>
        <w:right w:val="none" w:sz="0" w:space="0" w:color="auto"/>
      </w:divBdr>
      <w:divsChild>
        <w:div w:id="201028387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8825397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63618628">
                  <w:marLeft w:val="0"/>
                  <w:marRight w:val="0"/>
                  <w:marTop w:val="0"/>
                  <w:marBottom w:val="0"/>
                  <w:divBdr>
                    <w:top w:val="none" w:sz="0" w:space="0" w:color="auto"/>
                    <w:left w:val="none" w:sz="0" w:space="0" w:color="auto"/>
                    <w:bottom w:val="none" w:sz="0" w:space="0" w:color="auto"/>
                    <w:right w:val="none" w:sz="0" w:space="0" w:color="auto"/>
                  </w:divBdr>
                </w:div>
                <w:div w:id="717360928">
                  <w:marLeft w:val="0"/>
                  <w:marRight w:val="0"/>
                  <w:marTop w:val="0"/>
                  <w:marBottom w:val="0"/>
                  <w:divBdr>
                    <w:top w:val="none" w:sz="0" w:space="0" w:color="auto"/>
                    <w:left w:val="none" w:sz="0" w:space="0" w:color="auto"/>
                    <w:bottom w:val="none" w:sz="0" w:space="0" w:color="auto"/>
                    <w:right w:val="none" w:sz="0" w:space="0" w:color="auto"/>
                  </w:divBdr>
                </w:div>
                <w:div w:id="1360205713">
                  <w:marLeft w:val="0"/>
                  <w:marRight w:val="0"/>
                  <w:marTop w:val="0"/>
                  <w:marBottom w:val="0"/>
                  <w:divBdr>
                    <w:top w:val="none" w:sz="0" w:space="0" w:color="auto"/>
                    <w:left w:val="none" w:sz="0" w:space="0" w:color="auto"/>
                    <w:bottom w:val="none" w:sz="0" w:space="0" w:color="auto"/>
                    <w:right w:val="none" w:sz="0" w:space="0" w:color="auto"/>
                  </w:divBdr>
                </w:div>
                <w:div w:id="445848795">
                  <w:marLeft w:val="0"/>
                  <w:marRight w:val="0"/>
                  <w:marTop w:val="0"/>
                  <w:marBottom w:val="0"/>
                  <w:divBdr>
                    <w:top w:val="none" w:sz="0" w:space="0" w:color="auto"/>
                    <w:left w:val="none" w:sz="0" w:space="0" w:color="auto"/>
                    <w:bottom w:val="none" w:sz="0" w:space="0" w:color="auto"/>
                    <w:right w:val="none" w:sz="0" w:space="0" w:color="auto"/>
                  </w:divBdr>
                </w:div>
                <w:div w:id="238641342">
                  <w:marLeft w:val="0"/>
                  <w:marRight w:val="0"/>
                  <w:marTop w:val="0"/>
                  <w:marBottom w:val="0"/>
                  <w:divBdr>
                    <w:top w:val="none" w:sz="0" w:space="0" w:color="auto"/>
                    <w:left w:val="none" w:sz="0" w:space="0" w:color="auto"/>
                    <w:bottom w:val="none" w:sz="0" w:space="0" w:color="auto"/>
                    <w:right w:val="none" w:sz="0" w:space="0" w:color="auto"/>
                  </w:divBdr>
                </w:div>
                <w:div w:id="11876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630F2-6207-42D6-96C0-40E58BA0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 Sherlock-Fuidge</dc:creator>
  <cp:lastModifiedBy>Dona Sherlock-Fuidge</cp:lastModifiedBy>
  <cp:revision>4</cp:revision>
  <cp:lastPrinted>2017-10-30T10:18:00Z</cp:lastPrinted>
  <dcterms:created xsi:type="dcterms:W3CDTF">2017-11-09T15:02:00Z</dcterms:created>
  <dcterms:modified xsi:type="dcterms:W3CDTF">2017-11-21T15:54:00Z</dcterms:modified>
</cp:coreProperties>
</file>